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625E" w14:textId="26399B3E" w:rsidR="00D929E1" w:rsidRDefault="00080A6B" w:rsidP="001D21C3">
      <w:pPr>
        <w:jc w:val="center"/>
        <w:rPr>
          <w:rFonts w:ascii="Bahnschrift SemiBold" w:hAnsi="Bahnschrift SemiBold"/>
          <w:b/>
          <w:color w:val="002060"/>
          <w:sz w:val="9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91068">
        <w:rPr>
          <w:rFonts w:ascii="Bahnschrift SemiBold" w:hAnsi="Bahnschrift SemiBold"/>
          <w:b/>
          <w:color w:val="002060"/>
          <w:sz w:val="96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720 Roadside</w:t>
      </w:r>
    </w:p>
    <w:p w14:paraId="7400A10E" w14:textId="56CAA330" w:rsidR="00F05605" w:rsidRPr="00F05605" w:rsidRDefault="00F05605" w:rsidP="00F05605">
      <w:pPr>
        <w:jc w:val="center"/>
        <w:rPr>
          <w:rFonts w:ascii="Bahnschrift SemiBold" w:hAnsi="Bahnschrift SemiBold"/>
          <w:color w:val="00206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hyperlink r:id="rId5" w:history="1">
        <w:r w:rsidRPr="00F05605">
          <w:rPr>
            <w:rStyle w:val="Hyperlink"/>
            <w:rFonts w:ascii="Bahnschrift SemiBold" w:hAnsi="Bahnschrift SemiBold"/>
            <w:sz w:val="2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www.720interdiction.com</w:t>
        </w:r>
      </w:hyperlink>
      <w:r w:rsidRPr="00F05605">
        <w:rPr>
          <w:rFonts w:ascii="Bahnschrift SemiBold" w:hAnsi="Bahnschrift SemiBold"/>
          <w:color w:val="00206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/ </w:t>
      </w:r>
      <w:hyperlink r:id="rId6" w:history="1">
        <w:r w:rsidRPr="00F05605">
          <w:rPr>
            <w:rStyle w:val="Hyperlink"/>
            <w:rFonts w:ascii="Bahnschrift SemiBold" w:hAnsi="Bahnschrift SemiBold"/>
            <w:sz w:val="28"/>
            <w14:textOutline w14:w="9525" w14:cap="rnd" w14:cmpd="sng" w14:algn="ctr">
              <w14:solidFill>
                <w14:schemeClr w14:val="tx1"/>
              </w14:solidFill>
              <w14:prstDash w14:val="solid"/>
              <w14:bevel/>
            </w14:textOutline>
          </w:rPr>
          <w:t>mike@720interdiction.com</w:t>
        </w:r>
      </w:hyperlink>
      <w:r w:rsidRPr="00F05605">
        <w:rPr>
          <w:rFonts w:ascii="Bahnschrift SemiBold" w:hAnsi="Bahnschrift SemiBold"/>
          <w:color w:val="002060"/>
          <w:sz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/ Phone: 361-510-1783</w:t>
      </w:r>
    </w:p>
    <w:p w14:paraId="68D300CE" w14:textId="5AFE5DFB" w:rsidR="004F4AE4" w:rsidRPr="007F4A54" w:rsidRDefault="00293428" w:rsidP="00774FBB">
      <w:pPr>
        <w:pStyle w:val="ListParagraph"/>
        <w:jc w:val="center"/>
        <w:rPr>
          <w:rFonts w:ascii="Book Antiqua" w:hAnsi="Book Antiqua"/>
          <w:b/>
          <w:sz w:val="24"/>
        </w:rPr>
      </w:pPr>
      <w:r w:rsidRPr="007F4A54">
        <w:rPr>
          <w:rFonts w:ascii="Book Antiqua" w:hAnsi="Book Antiqua"/>
          <w:b/>
          <w:sz w:val="24"/>
        </w:rPr>
        <w:t xml:space="preserve">A DIFFERENT INTERDICTION TRAINING </w:t>
      </w:r>
      <w:r w:rsidR="005850E6" w:rsidRPr="007F4A54">
        <w:rPr>
          <w:rFonts w:ascii="Book Antiqua" w:hAnsi="Book Antiqua"/>
          <w:b/>
          <w:sz w:val="24"/>
        </w:rPr>
        <w:t>ORGINIZATION</w:t>
      </w:r>
    </w:p>
    <w:p w14:paraId="732C2C4F" w14:textId="1A159453" w:rsidR="004F4AE4" w:rsidRPr="004F4AE4" w:rsidRDefault="004F4AE4" w:rsidP="007F4A5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4F4AE4">
        <w:rPr>
          <w:rFonts w:ascii="Tahoma" w:hAnsi="Tahoma" w:cs="Tahoma"/>
        </w:rPr>
        <w:t>Trends come and go!</w:t>
      </w:r>
    </w:p>
    <w:p w14:paraId="00ACCD49" w14:textId="647CC385" w:rsidR="004F4AE4" w:rsidRPr="004F4AE4" w:rsidRDefault="004F4AE4" w:rsidP="007F4A5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4F4AE4">
        <w:rPr>
          <w:rFonts w:ascii="Tahoma" w:hAnsi="Tahoma" w:cs="Tahoma"/>
        </w:rPr>
        <w:t xml:space="preserve">ALPRS are a great tool but not every agency has one and someday this technology may become </w:t>
      </w:r>
      <w:r>
        <w:rPr>
          <w:rFonts w:ascii="Tahoma" w:hAnsi="Tahoma" w:cs="Tahoma"/>
        </w:rPr>
        <w:t>obsolete for law enforcement.</w:t>
      </w:r>
    </w:p>
    <w:p w14:paraId="004C234B" w14:textId="48E7FF01" w:rsidR="004F4AE4" w:rsidRDefault="00774FBB" w:rsidP="007F4A54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C7C5AF" wp14:editId="072EB4D0">
            <wp:simplePos x="0" y="0"/>
            <wp:positionH relativeFrom="margin">
              <wp:align>center</wp:align>
            </wp:positionH>
            <wp:positionV relativeFrom="paragraph">
              <wp:posOffset>9832</wp:posOffset>
            </wp:positionV>
            <wp:extent cx="4587765" cy="5917756"/>
            <wp:effectExtent l="0" t="0" r="381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765" cy="591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4" w:rsidRPr="004F4AE4">
        <w:rPr>
          <w:rFonts w:ascii="Tahoma" w:hAnsi="Tahoma" w:cs="Tahoma"/>
        </w:rPr>
        <w:t xml:space="preserve">Intelligence interpretation prior to a stop is great but not every officer has access to </w:t>
      </w:r>
      <w:r w:rsidR="00804806">
        <w:rPr>
          <w:rFonts w:ascii="Tahoma" w:hAnsi="Tahoma" w:cs="Tahoma"/>
        </w:rPr>
        <w:t>th</w:t>
      </w:r>
      <w:r w:rsidR="00EC1F0D">
        <w:rPr>
          <w:rFonts w:ascii="Tahoma" w:hAnsi="Tahoma" w:cs="Tahoma"/>
        </w:rPr>
        <w:t xml:space="preserve">e </w:t>
      </w:r>
      <w:r w:rsidR="00804806">
        <w:rPr>
          <w:rFonts w:ascii="Tahoma" w:hAnsi="Tahoma" w:cs="Tahoma"/>
        </w:rPr>
        <w:t>software on their issued MDT (Mobile Data Terminal).</w:t>
      </w:r>
    </w:p>
    <w:p w14:paraId="02DD579D" w14:textId="4E74F65A" w:rsidR="004F4AE4" w:rsidRPr="004F4AE4" w:rsidRDefault="004F4AE4" w:rsidP="004F4AE4">
      <w:pPr>
        <w:pStyle w:val="ListParagraph"/>
        <w:rPr>
          <w:rFonts w:ascii="Tahoma" w:hAnsi="Tahoma" w:cs="Tahoma"/>
        </w:rPr>
      </w:pPr>
    </w:p>
    <w:p w14:paraId="1013B05E" w14:textId="360DD7C9" w:rsidR="00293428" w:rsidRPr="00F05605" w:rsidRDefault="004F4AE4" w:rsidP="00130EB2">
      <w:pPr>
        <w:pStyle w:val="ListParagraph"/>
        <w:jc w:val="center"/>
        <w:rPr>
          <w:rFonts w:ascii="Tahoma" w:hAnsi="Tahoma" w:cs="Tahoma"/>
          <w:sz w:val="24"/>
          <w:szCs w:val="24"/>
        </w:rPr>
      </w:pPr>
      <w:r w:rsidRPr="00F05605">
        <w:rPr>
          <w:rFonts w:ascii="Tahoma" w:hAnsi="Tahoma" w:cs="Tahoma"/>
          <w:sz w:val="24"/>
          <w:szCs w:val="24"/>
        </w:rPr>
        <w:t xml:space="preserve">So, why choose the 720 Roadside?  Simple, because we focus on </w:t>
      </w:r>
      <w:r w:rsidR="00804806" w:rsidRPr="00F05605">
        <w:rPr>
          <w:rFonts w:ascii="Tahoma" w:hAnsi="Tahoma" w:cs="Tahoma"/>
          <w:sz w:val="24"/>
          <w:szCs w:val="24"/>
        </w:rPr>
        <w:t>ONE</w:t>
      </w:r>
      <w:r w:rsidRPr="00F05605">
        <w:rPr>
          <w:rFonts w:ascii="Tahoma" w:hAnsi="Tahoma" w:cs="Tahoma"/>
          <w:sz w:val="24"/>
          <w:szCs w:val="24"/>
        </w:rPr>
        <w:t xml:space="preserve"> </w:t>
      </w:r>
      <w:r w:rsidR="00804806" w:rsidRPr="00F05605">
        <w:rPr>
          <w:rFonts w:ascii="Tahoma" w:hAnsi="Tahoma" w:cs="Tahoma"/>
          <w:sz w:val="24"/>
          <w:szCs w:val="24"/>
        </w:rPr>
        <w:t>variable</w:t>
      </w:r>
      <w:r w:rsidRPr="00F05605">
        <w:rPr>
          <w:rFonts w:ascii="Tahoma" w:hAnsi="Tahoma" w:cs="Tahoma"/>
          <w:sz w:val="24"/>
          <w:szCs w:val="24"/>
        </w:rPr>
        <w:t xml:space="preserve"> present during every single encounter with the motoring public; </w:t>
      </w:r>
      <w:r w:rsidRPr="00F05605">
        <w:rPr>
          <w:rFonts w:ascii="Tahoma" w:hAnsi="Tahoma" w:cs="Tahoma"/>
          <w:b/>
          <w:sz w:val="24"/>
          <w:szCs w:val="24"/>
          <w:u w:val="single"/>
        </w:rPr>
        <w:t>HUMAN BEHAVIOR</w:t>
      </w:r>
      <w:r w:rsidRPr="00F05605">
        <w:rPr>
          <w:rFonts w:ascii="Tahoma" w:hAnsi="Tahoma" w:cs="Tahoma"/>
          <w:sz w:val="24"/>
          <w:szCs w:val="24"/>
        </w:rPr>
        <w:t>.</w:t>
      </w:r>
    </w:p>
    <w:p w14:paraId="059EF37B" w14:textId="77777777" w:rsidR="00130EB2" w:rsidRPr="00130EB2" w:rsidRDefault="00130EB2" w:rsidP="00130EB2">
      <w:pPr>
        <w:pStyle w:val="ListParagraph"/>
        <w:jc w:val="center"/>
        <w:rPr>
          <w:rFonts w:ascii="Tahoma" w:hAnsi="Tahoma" w:cs="Tahoma"/>
          <w:sz w:val="28"/>
        </w:rPr>
      </w:pPr>
    </w:p>
    <w:p w14:paraId="6B7C5E9C" w14:textId="5B161D2C" w:rsidR="006F3C25" w:rsidRPr="00B103F1" w:rsidRDefault="0090435F" w:rsidP="00B103F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B103F1">
        <w:rPr>
          <w:rFonts w:ascii="Tahoma" w:hAnsi="Tahoma" w:cs="Tahoma"/>
          <w:sz w:val="20"/>
        </w:rPr>
        <w:t xml:space="preserve">Can you imagine a strategy based 100% on communication that will take the guess-work out of </w:t>
      </w:r>
      <w:r w:rsidR="006F3C25" w:rsidRPr="00B103F1">
        <w:rPr>
          <w:rFonts w:ascii="Tahoma" w:hAnsi="Tahoma" w:cs="Tahoma"/>
          <w:sz w:val="20"/>
        </w:rPr>
        <w:t xml:space="preserve">criminal interdiction? </w:t>
      </w:r>
    </w:p>
    <w:p w14:paraId="244E9E0C" w14:textId="224C509A" w:rsidR="0090435F" w:rsidRPr="00B103F1" w:rsidRDefault="006F3C25" w:rsidP="00B103F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B103F1">
        <w:rPr>
          <w:rFonts w:ascii="Tahoma" w:hAnsi="Tahoma" w:cs="Tahoma"/>
          <w:sz w:val="20"/>
        </w:rPr>
        <w:t>Can you imagine a strategy that will eliminate the word “LUCKY” as a metric for success?</w:t>
      </w:r>
    </w:p>
    <w:p w14:paraId="57587AF0" w14:textId="2C9F948B" w:rsidR="006F3C25" w:rsidRPr="00B103F1" w:rsidRDefault="006F3C25" w:rsidP="00B103F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B103F1">
        <w:rPr>
          <w:rFonts w:ascii="Tahoma" w:hAnsi="Tahoma" w:cs="Tahoma"/>
          <w:sz w:val="20"/>
        </w:rPr>
        <w:t xml:space="preserve">Can you imagine a strategy that is built by a full-time criminal interdiction officer and vetted through HIS </w:t>
      </w:r>
      <w:r w:rsidR="00B02186">
        <w:rPr>
          <w:rFonts w:ascii="Tahoma" w:hAnsi="Tahoma" w:cs="Tahoma"/>
          <w:sz w:val="20"/>
        </w:rPr>
        <w:t xml:space="preserve">traffic stop body/dash cameras </w:t>
      </w:r>
      <w:r w:rsidRPr="00B103F1">
        <w:rPr>
          <w:rFonts w:ascii="Tahoma" w:hAnsi="Tahoma" w:cs="Tahoma"/>
          <w:sz w:val="20"/>
        </w:rPr>
        <w:t xml:space="preserve">and not someone else’s? </w:t>
      </w:r>
    </w:p>
    <w:p w14:paraId="13A49166" w14:textId="04FE4BA4" w:rsidR="006F3C25" w:rsidRPr="00B103F1" w:rsidRDefault="006F3C25" w:rsidP="00B103F1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B103F1">
        <w:rPr>
          <w:rFonts w:ascii="Tahoma" w:hAnsi="Tahoma" w:cs="Tahoma"/>
          <w:sz w:val="20"/>
        </w:rPr>
        <w:t xml:space="preserve">Can you imagine a strategy that has been successfully tested and vetted in State and Federal Court?   </w:t>
      </w:r>
    </w:p>
    <w:p w14:paraId="072D60C5" w14:textId="5601D035" w:rsidR="00EE57CB" w:rsidRDefault="00EE57CB" w:rsidP="001D21C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B103F1">
        <w:rPr>
          <w:rFonts w:ascii="Tahoma" w:hAnsi="Tahoma" w:cs="Tahoma"/>
          <w:sz w:val="20"/>
        </w:rPr>
        <w:t>Can you imagine a strategy that is developed with one goal, court</w:t>
      </w:r>
      <w:r w:rsidR="00EC1F0D">
        <w:rPr>
          <w:rFonts w:ascii="Tahoma" w:hAnsi="Tahoma" w:cs="Tahoma"/>
          <w:sz w:val="20"/>
        </w:rPr>
        <w:t>room victory</w:t>
      </w:r>
      <w:r w:rsidRPr="00B103F1">
        <w:rPr>
          <w:rFonts w:ascii="Tahoma" w:hAnsi="Tahoma" w:cs="Tahoma"/>
          <w:sz w:val="20"/>
        </w:rPr>
        <w:t>?</w:t>
      </w:r>
    </w:p>
    <w:p w14:paraId="3ECF3918" w14:textId="4C703FC0" w:rsidR="004F4AE4" w:rsidRPr="004F4AE4" w:rsidRDefault="004F4AE4" w:rsidP="004A48A5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F4AE4">
        <w:rPr>
          <w:rFonts w:ascii="Tahoma" w:hAnsi="Tahoma" w:cs="Tahoma"/>
          <w:sz w:val="20"/>
        </w:rPr>
        <w:t>Can you imagine a strategy that has application throughout the United States and does not standardize a conc</w:t>
      </w:r>
      <w:r w:rsidR="005A4574">
        <w:rPr>
          <w:rFonts w:ascii="Tahoma" w:hAnsi="Tahoma" w:cs="Tahoma"/>
          <w:sz w:val="20"/>
        </w:rPr>
        <w:t xml:space="preserve">ept that teaches you </w:t>
      </w:r>
      <w:proofErr w:type="spellStart"/>
      <w:r w:rsidR="005A4574">
        <w:rPr>
          <w:rFonts w:ascii="Tahoma" w:hAnsi="Tahoma" w:cs="Tahoma"/>
          <w:sz w:val="20"/>
        </w:rPr>
        <w:t>their</w:t>
      </w:r>
      <w:proofErr w:type="spellEnd"/>
      <w:r w:rsidR="005170AB">
        <w:rPr>
          <w:rFonts w:ascii="Tahoma" w:hAnsi="Tahoma" w:cs="Tahoma"/>
          <w:sz w:val="20"/>
        </w:rPr>
        <w:t>,</w:t>
      </w:r>
      <w:r w:rsidR="005A4574">
        <w:rPr>
          <w:rFonts w:ascii="Tahoma" w:hAnsi="Tahoma" w:cs="Tahoma"/>
          <w:sz w:val="20"/>
        </w:rPr>
        <w:t xml:space="preserve"> </w:t>
      </w:r>
      <w:r w:rsidR="007F4A54">
        <w:rPr>
          <w:rFonts w:ascii="Tahoma" w:hAnsi="Tahoma" w:cs="Tahoma"/>
          <w:sz w:val="20"/>
        </w:rPr>
        <w:t>“</w:t>
      </w:r>
      <w:r w:rsidR="005A4574">
        <w:rPr>
          <w:rFonts w:ascii="Tahoma" w:hAnsi="Tahoma" w:cs="Tahoma"/>
          <w:sz w:val="20"/>
        </w:rPr>
        <w:t>way is the only way?</w:t>
      </w:r>
      <w:r w:rsidR="007F4A54">
        <w:rPr>
          <w:rFonts w:ascii="Tahoma" w:hAnsi="Tahoma" w:cs="Tahoma"/>
          <w:sz w:val="20"/>
        </w:rPr>
        <w:t>”</w:t>
      </w:r>
      <w:r w:rsidR="005A4574">
        <w:rPr>
          <w:rFonts w:ascii="Tahoma" w:hAnsi="Tahoma" w:cs="Tahoma"/>
          <w:sz w:val="20"/>
        </w:rPr>
        <w:t xml:space="preserve"> </w:t>
      </w:r>
    </w:p>
    <w:p w14:paraId="7D0B4CF6" w14:textId="77777777" w:rsidR="004F4AE4" w:rsidRDefault="004F4AE4" w:rsidP="004F4AE4">
      <w:pPr>
        <w:pStyle w:val="ListParagraph"/>
        <w:rPr>
          <w:rFonts w:ascii="Tahoma" w:hAnsi="Tahoma" w:cs="Tahoma"/>
        </w:rPr>
      </w:pPr>
    </w:p>
    <w:p w14:paraId="2825AA3D" w14:textId="47E8CDDB" w:rsidR="00293428" w:rsidRPr="00774FBB" w:rsidRDefault="00EE57CB" w:rsidP="004F4AE4">
      <w:pPr>
        <w:pStyle w:val="ListParagraph"/>
        <w:ind w:left="360"/>
        <w:rPr>
          <w:rFonts w:ascii="Tahoma" w:hAnsi="Tahoma" w:cs="Tahoma"/>
          <w:sz w:val="18"/>
          <w:szCs w:val="18"/>
        </w:rPr>
      </w:pPr>
      <w:r w:rsidRPr="00774FBB">
        <w:rPr>
          <w:rFonts w:ascii="Tahoma" w:hAnsi="Tahoma" w:cs="Tahoma"/>
          <w:sz w:val="18"/>
          <w:szCs w:val="18"/>
        </w:rPr>
        <w:t xml:space="preserve">If you can imagine any of those scenarios, then this is your course!  </w:t>
      </w:r>
      <w:r w:rsidR="00B103F1" w:rsidRPr="00774FBB">
        <w:rPr>
          <w:rFonts w:ascii="Tahoma" w:hAnsi="Tahoma" w:cs="Tahoma"/>
          <w:sz w:val="18"/>
          <w:szCs w:val="18"/>
        </w:rPr>
        <w:t xml:space="preserve">Success in </w:t>
      </w:r>
      <w:r w:rsidRPr="00774FBB">
        <w:rPr>
          <w:rFonts w:ascii="Tahoma" w:hAnsi="Tahoma" w:cs="Tahoma"/>
          <w:sz w:val="18"/>
          <w:szCs w:val="18"/>
        </w:rPr>
        <w:t xml:space="preserve">Criminal Interdiction is </w:t>
      </w:r>
      <w:r w:rsidR="00B103F1" w:rsidRPr="00774FBB">
        <w:rPr>
          <w:rFonts w:ascii="Tahoma" w:hAnsi="Tahoma" w:cs="Tahoma"/>
          <w:sz w:val="18"/>
          <w:szCs w:val="18"/>
        </w:rPr>
        <w:t>NOT gained by luck or chance, it is earned by understanding</w:t>
      </w:r>
      <w:r w:rsidR="00FE45B7" w:rsidRPr="00774FBB">
        <w:rPr>
          <w:rFonts w:ascii="Tahoma" w:hAnsi="Tahoma" w:cs="Tahoma"/>
          <w:sz w:val="18"/>
          <w:szCs w:val="18"/>
        </w:rPr>
        <w:t>,</w:t>
      </w:r>
      <w:r w:rsidR="00E7515D" w:rsidRPr="00774FBB">
        <w:rPr>
          <w:rFonts w:ascii="Tahoma" w:hAnsi="Tahoma" w:cs="Tahoma"/>
          <w:sz w:val="18"/>
          <w:szCs w:val="18"/>
        </w:rPr>
        <w:t xml:space="preserve"> recognizing</w:t>
      </w:r>
      <w:r w:rsidR="00B103F1" w:rsidRPr="00774FBB">
        <w:rPr>
          <w:rFonts w:ascii="Tahoma" w:hAnsi="Tahoma" w:cs="Tahoma"/>
          <w:sz w:val="18"/>
          <w:szCs w:val="18"/>
        </w:rPr>
        <w:t xml:space="preserve"> </w:t>
      </w:r>
      <w:r w:rsidR="001B32A8" w:rsidRPr="00774FBB">
        <w:rPr>
          <w:rFonts w:ascii="Tahoma" w:hAnsi="Tahoma" w:cs="Tahoma"/>
          <w:sz w:val="18"/>
          <w:szCs w:val="18"/>
        </w:rPr>
        <w:t xml:space="preserve">and interpreting </w:t>
      </w:r>
      <w:r w:rsidR="00B103F1" w:rsidRPr="00774FBB">
        <w:rPr>
          <w:rFonts w:ascii="Tahoma" w:hAnsi="Tahoma" w:cs="Tahoma"/>
          <w:sz w:val="18"/>
          <w:szCs w:val="18"/>
        </w:rPr>
        <w:t xml:space="preserve">human behaviors. </w:t>
      </w:r>
      <w:r w:rsidR="001D21C3" w:rsidRPr="00774FBB">
        <w:rPr>
          <w:rFonts w:ascii="Tahoma" w:hAnsi="Tahoma" w:cs="Tahoma"/>
          <w:b/>
          <w:sz w:val="18"/>
          <w:szCs w:val="18"/>
        </w:rPr>
        <w:t>7</w:t>
      </w:r>
      <w:r w:rsidR="005F7135" w:rsidRPr="00774FBB">
        <w:rPr>
          <w:rFonts w:ascii="Tahoma" w:hAnsi="Tahoma" w:cs="Tahoma"/>
          <w:b/>
          <w:sz w:val="18"/>
          <w:szCs w:val="18"/>
        </w:rPr>
        <w:t>2</w:t>
      </w:r>
      <w:r w:rsidR="001D21C3" w:rsidRPr="00774FBB">
        <w:rPr>
          <w:rFonts w:ascii="Tahoma" w:hAnsi="Tahoma" w:cs="Tahoma"/>
          <w:b/>
          <w:sz w:val="18"/>
          <w:szCs w:val="18"/>
        </w:rPr>
        <w:t>0 Roadside</w:t>
      </w:r>
      <w:r w:rsidR="001D21C3" w:rsidRPr="00774FBB">
        <w:rPr>
          <w:rFonts w:ascii="Tahoma" w:hAnsi="Tahoma" w:cs="Tahoma"/>
          <w:sz w:val="18"/>
          <w:szCs w:val="18"/>
        </w:rPr>
        <w:t xml:space="preserve"> is a methodology</w:t>
      </w:r>
      <w:r w:rsidR="001A093C" w:rsidRPr="00774FBB">
        <w:rPr>
          <w:rFonts w:ascii="Tahoma" w:hAnsi="Tahoma" w:cs="Tahoma"/>
          <w:sz w:val="18"/>
          <w:szCs w:val="18"/>
        </w:rPr>
        <w:t>, based solely on human behavior interpretation</w:t>
      </w:r>
      <w:r w:rsidR="00367746" w:rsidRPr="00774FBB">
        <w:rPr>
          <w:rFonts w:ascii="Tahoma" w:hAnsi="Tahoma" w:cs="Tahoma"/>
          <w:sz w:val="18"/>
          <w:szCs w:val="18"/>
        </w:rPr>
        <w:t>,</w:t>
      </w:r>
      <w:r w:rsidR="001A093C" w:rsidRPr="00774FBB">
        <w:rPr>
          <w:rFonts w:ascii="Tahoma" w:hAnsi="Tahoma" w:cs="Tahoma"/>
          <w:sz w:val="18"/>
          <w:szCs w:val="18"/>
        </w:rPr>
        <w:t xml:space="preserve"> that will</w:t>
      </w:r>
      <w:r w:rsidR="00367746" w:rsidRPr="00774FBB">
        <w:rPr>
          <w:rFonts w:ascii="Tahoma" w:hAnsi="Tahoma" w:cs="Tahoma"/>
          <w:sz w:val="18"/>
          <w:szCs w:val="18"/>
        </w:rPr>
        <w:t xml:space="preserve"> improve your observation skills to</w:t>
      </w:r>
      <w:r w:rsidR="001A093C" w:rsidRPr="00774FBB">
        <w:rPr>
          <w:rFonts w:ascii="Tahoma" w:hAnsi="Tahoma" w:cs="Tahoma"/>
          <w:sz w:val="18"/>
          <w:szCs w:val="18"/>
        </w:rPr>
        <w:t xml:space="preserve"> objectively</w:t>
      </w:r>
      <w:r w:rsidR="00367746" w:rsidRPr="00774FBB">
        <w:rPr>
          <w:rFonts w:ascii="Tahoma" w:hAnsi="Tahoma" w:cs="Tahoma"/>
          <w:sz w:val="18"/>
          <w:szCs w:val="18"/>
        </w:rPr>
        <w:t xml:space="preserve">, </w:t>
      </w:r>
      <w:r w:rsidR="00D929E1" w:rsidRPr="00774FBB">
        <w:rPr>
          <w:rFonts w:ascii="Tahoma" w:hAnsi="Tahoma" w:cs="Tahoma"/>
          <w:sz w:val="18"/>
          <w:szCs w:val="18"/>
        </w:rPr>
        <w:t>proactive</w:t>
      </w:r>
      <w:r w:rsidR="001A093C" w:rsidRPr="00774FBB">
        <w:rPr>
          <w:rFonts w:ascii="Tahoma" w:hAnsi="Tahoma" w:cs="Tahoma"/>
          <w:sz w:val="18"/>
          <w:szCs w:val="18"/>
        </w:rPr>
        <w:t>ly</w:t>
      </w:r>
      <w:r w:rsidR="00367746" w:rsidRPr="00774FBB">
        <w:rPr>
          <w:rFonts w:ascii="Tahoma" w:hAnsi="Tahoma" w:cs="Tahoma"/>
          <w:sz w:val="18"/>
          <w:szCs w:val="18"/>
        </w:rPr>
        <w:t xml:space="preserve"> and successfully</w:t>
      </w:r>
      <w:r w:rsidR="001A093C" w:rsidRPr="00774FBB">
        <w:rPr>
          <w:rFonts w:ascii="Tahoma" w:hAnsi="Tahoma" w:cs="Tahoma"/>
          <w:sz w:val="18"/>
          <w:szCs w:val="18"/>
        </w:rPr>
        <w:t xml:space="preserve"> hunt</w:t>
      </w:r>
      <w:r w:rsidR="00367746" w:rsidRPr="00774FBB">
        <w:rPr>
          <w:rFonts w:ascii="Tahoma" w:hAnsi="Tahoma" w:cs="Tahoma"/>
          <w:sz w:val="18"/>
          <w:szCs w:val="18"/>
        </w:rPr>
        <w:t xml:space="preserve"> </w:t>
      </w:r>
      <w:r w:rsidR="001A093C" w:rsidRPr="00774FBB">
        <w:rPr>
          <w:rFonts w:ascii="Tahoma" w:hAnsi="Tahoma" w:cs="Tahoma"/>
          <w:sz w:val="18"/>
          <w:szCs w:val="18"/>
        </w:rPr>
        <w:t>criminals</w:t>
      </w:r>
      <w:r w:rsidR="00367746" w:rsidRPr="00774FBB">
        <w:rPr>
          <w:rFonts w:ascii="Tahoma" w:hAnsi="Tahoma" w:cs="Tahoma"/>
          <w:sz w:val="18"/>
          <w:szCs w:val="18"/>
        </w:rPr>
        <w:t>.</w:t>
      </w:r>
      <w:r w:rsidR="001A093C" w:rsidRPr="00774FBB">
        <w:rPr>
          <w:rFonts w:ascii="Tahoma" w:hAnsi="Tahoma" w:cs="Tahoma"/>
          <w:sz w:val="18"/>
          <w:szCs w:val="18"/>
        </w:rPr>
        <w:t xml:space="preserve"> </w:t>
      </w:r>
      <w:r w:rsidR="00875965" w:rsidRPr="00774FBB">
        <w:rPr>
          <w:rFonts w:ascii="Tahoma" w:hAnsi="Tahoma" w:cs="Tahoma"/>
          <w:sz w:val="18"/>
          <w:szCs w:val="18"/>
        </w:rPr>
        <w:t>O</w:t>
      </w:r>
      <w:r w:rsidR="007013E5" w:rsidRPr="00774FBB">
        <w:rPr>
          <w:rFonts w:ascii="Tahoma" w:hAnsi="Tahoma" w:cs="Tahoma"/>
          <w:sz w:val="18"/>
          <w:szCs w:val="18"/>
        </w:rPr>
        <w:t xml:space="preserve">ur roadside strategy </w:t>
      </w:r>
      <w:r w:rsidR="006E68E5" w:rsidRPr="00774FBB">
        <w:rPr>
          <w:rFonts w:ascii="Tahoma" w:hAnsi="Tahoma" w:cs="Tahoma"/>
          <w:sz w:val="18"/>
          <w:szCs w:val="18"/>
        </w:rPr>
        <w:t xml:space="preserve">works because we </w:t>
      </w:r>
      <w:r w:rsidR="00B65EB0" w:rsidRPr="00774FBB">
        <w:rPr>
          <w:rFonts w:ascii="Tahoma" w:hAnsi="Tahoma" w:cs="Tahoma"/>
          <w:sz w:val="18"/>
          <w:szCs w:val="18"/>
        </w:rPr>
        <w:t xml:space="preserve">apply the </w:t>
      </w:r>
      <w:r w:rsidR="004A48A5" w:rsidRPr="00774FBB">
        <w:rPr>
          <w:rFonts w:ascii="Tahoma" w:hAnsi="Tahoma" w:cs="Tahoma"/>
          <w:sz w:val="18"/>
          <w:szCs w:val="18"/>
        </w:rPr>
        <w:t>education</w:t>
      </w:r>
      <w:r w:rsidR="00B65EB0" w:rsidRPr="00774FBB">
        <w:rPr>
          <w:rFonts w:ascii="Tahoma" w:hAnsi="Tahoma" w:cs="Tahoma"/>
          <w:sz w:val="18"/>
          <w:szCs w:val="18"/>
        </w:rPr>
        <w:t xml:space="preserve"> of human behaviors to each sto</w:t>
      </w:r>
      <w:r w:rsidR="0087588C" w:rsidRPr="00774FBB">
        <w:rPr>
          <w:rFonts w:ascii="Tahoma" w:hAnsi="Tahoma" w:cs="Tahoma"/>
          <w:sz w:val="18"/>
          <w:szCs w:val="18"/>
        </w:rPr>
        <w:t xml:space="preserve">p. Once armed with </w:t>
      </w:r>
      <w:r w:rsidR="00FC0E98" w:rsidRPr="00774FBB">
        <w:rPr>
          <w:rFonts w:ascii="Tahoma" w:hAnsi="Tahoma" w:cs="Tahoma"/>
          <w:sz w:val="18"/>
          <w:szCs w:val="18"/>
        </w:rPr>
        <w:t>this information</w:t>
      </w:r>
      <w:r w:rsidR="0087588C" w:rsidRPr="00774FBB">
        <w:rPr>
          <w:rFonts w:ascii="Tahoma" w:hAnsi="Tahoma" w:cs="Tahoma"/>
          <w:sz w:val="18"/>
          <w:szCs w:val="18"/>
        </w:rPr>
        <w:t>, you will be able to quickly identify clues prio</w:t>
      </w:r>
      <w:r w:rsidR="00FC0E98" w:rsidRPr="00774FBB">
        <w:rPr>
          <w:rFonts w:ascii="Tahoma" w:hAnsi="Tahoma" w:cs="Tahoma"/>
          <w:sz w:val="18"/>
          <w:szCs w:val="18"/>
        </w:rPr>
        <w:t>r</w:t>
      </w:r>
      <w:r w:rsidR="002D296D" w:rsidRPr="00774FBB">
        <w:rPr>
          <w:rFonts w:ascii="Tahoma" w:hAnsi="Tahoma" w:cs="Tahoma"/>
          <w:sz w:val="18"/>
          <w:szCs w:val="18"/>
        </w:rPr>
        <w:t>-</w:t>
      </w:r>
      <w:r w:rsidR="00FC0E98" w:rsidRPr="00774FBB">
        <w:rPr>
          <w:rFonts w:ascii="Tahoma" w:hAnsi="Tahoma" w:cs="Tahoma"/>
          <w:sz w:val="18"/>
          <w:szCs w:val="18"/>
        </w:rPr>
        <w:t>to and during the traffic stop that will increase your probability of identifying crimes in progress.</w:t>
      </w:r>
      <w:r w:rsidR="004A48A5" w:rsidRPr="00774FBB">
        <w:rPr>
          <w:rFonts w:ascii="Tahoma" w:hAnsi="Tahoma" w:cs="Tahoma"/>
          <w:sz w:val="18"/>
          <w:szCs w:val="18"/>
        </w:rPr>
        <w:t xml:space="preserve">  Through experience, we know the job isn’t finished unless we win in court, so </w:t>
      </w:r>
      <w:r w:rsidR="004A48A5" w:rsidRPr="00774FBB">
        <w:rPr>
          <w:rFonts w:ascii="Tahoma" w:hAnsi="Tahoma" w:cs="Tahoma"/>
          <w:b/>
          <w:sz w:val="18"/>
          <w:szCs w:val="18"/>
        </w:rPr>
        <w:t>720 Interdiction Strategies</w:t>
      </w:r>
      <w:r w:rsidR="004A48A5" w:rsidRPr="00774FBB">
        <w:rPr>
          <w:rFonts w:ascii="Tahoma" w:hAnsi="Tahoma" w:cs="Tahoma"/>
          <w:sz w:val="18"/>
          <w:szCs w:val="18"/>
        </w:rPr>
        <w:t xml:space="preserve"> will also provide you with knowledge necessary to defend your roadside actions and structure a solid impenetrable defense for your application of the methodology</w:t>
      </w:r>
      <w:r w:rsidR="00293428" w:rsidRPr="00774FBB">
        <w:rPr>
          <w:rFonts w:ascii="Tahoma" w:hAnsi="Tahoma" w:cs="Tahoma"/>
          <w:sz w:val="18"/>
          <w:szCs w:val="18"/>
        </w:rPr>
        <w:t xml:space="preserve">.  </w:t>
      </w:r>
    </w:p>
    <w:p w14:paraId="6B809C7E" w14:textId="06E1A9CF" w:rsidR="00A10E35" w:rsidRPr="00774FBB" w:rsidRDefault="008E02D7" w:rsidP="004327F8">
      <w:pPr>
        <w:ind w:left="360"/>
        <w:rPr>
          <w:rFonts w:ascii="Tahoma" w:hAnsi="Tahoma" w:cs="Tahoma"/>
          <w:sz w:val="18"/>
          <w:szCs w:val="18"/>
        </w:rPr>
      </w:pPr>
      <w:r w:rsidRPr="00774FBB">
        <w:rPr>
          <w:rFonts w:ascii="Tahoma" w:hAnsi="Tahoma" w:cs="Tahoma"/>
          <w:sz w:val="18"/>
          <w:szCs w:val="18"/>
        </w:rPr>
        <w:t xml:space="preserve">The </w:t>
      </w:r>
      <w:r w:rsidRPr="00774FBB">
        <w:rPr>
          <w:rFonts w:ascii="Tahoma" w:hAnsi="Tahoma" w:cs="Tahoma"/>
          <w:b/>
          <w:sz w:val="18"/>
          <w:szCs w:val="18"/>
        </w:rPr>
        <w:t>720 Roadside</w:t>
      </w:r>
      <w:r w:rsidR="00A10E35" w:rsidRPr="00774FBB">
        <w:rPr>
          <w:rFonts w:ascii="Tahoma" w:hAnsi="Tahoma" w:cs="Tahoma"/>
          <w:b/>
          <w:sz w:val="18"/>
          <w:szCs w:val="18"/>
        </w:rPr>
        <w:t xml:space="preserve"> </w:t>
      </w:r>
      <w:r w:rsidR="00A10E35" w:rsidRPr="00774FBB">
        <w:rPr>
          <w:rFonts w:ascii="Tahoma" w:hAnsi="Tahoma" w:cs="Tahoma"/>
          <w:sz w:val="18"/>
          <w:szCs w:val="18"/>
        </w:rPr>
        <w:t>course</w:t>
      </w:r>
      <w:r w:rsidRPr="00774FBB">
        <w:rPr>
          <w:rFonts w:ascii="Tahoma" w:hAnsi="Tahoma" w:cs="Tahoma"/>
          <w:b/>
          <w:i/>
          <w:sz w:val="18"/>
          <w:szCs w:val="18"/>
        </w:rPr>
        <w:t xml:space="preserve"> </w:t>
      </w:r>
      <w:r w:rsidRPr="00774FBB">
        <w:rPr>
          <w:rFonts w:ascii="Tahoma" w:hAnsi="Tahoma" w:cs="Tahoma"/>
          <w:sz w:val="18"/>
          <w:szCs w:val="18"/>
        </w:rPr>
        <w:t xml:space="preserve">covers all 720-degrees of a proactive interdiction </w:t>
      </w:r>
      <w:r w:rsidR="002B0A24" w:rsidRPr="00774FBB">
        <w:rPr>
          <w:rFonts w:ascii="Tahoma" w:hAnsi="Tahoma" w:cs="Tahoma"/>
          <w:sz w:val="18"/>
          <w:szCs w:val="18"/>
        </w:rPr>
        <w:t xml:space="preserve">traffic </w:t>
      </w:r>
      <w:r w:rsidRPr="00774FBB">
        <w:rPr>
          <w:rFonts w:ascii="Tahoma" w:hAnsi="Tahoma" w:cs="Tahoma"/>
          <w:sz w:val="18"/>
          <w:szCs w:val="18"/>
        </w:rPr>
        <w:t>sto</w:t>
      </w:r>
      <w:r w:rsidR="00840048" w:rsidRPr="00774FBB">
        <w:rPr>
          <w:rFonts w:ascii="Tahoma" w:hAnsi="Tahoma" w:cs="Tahoma"/>
          <w:sz w:val="18"/>
          <w:szCs w:val="18"/>
        </w:rPr>
        <w:t>p</w:t>
      </w:r>
      <w:r w:rsidR="00671AFA" w:rsidRPr="00774FBB">
        <w:rPr>
          <w:rFonts w:ascii="Tahoma" w:hAnsi="Tahoma" w:cs="Tahoma"/>
          <w:sz w:val="18"/>
          <w:szCs w:val="18"/>
        </w:rPr>
        <w:t xml:space="preserve"> by </w:t>
      </w:r>
      <w:r w:rsidR="00A10E35" w:rsidRPr="00774FBB">
        <w:rPr>
          <w:rFonts w:ascii="Tahoma" w:hAnsi="Tahoma" w:cs="Tahoma"/>
          <w:sz w:val="18"/>
          <w:szCs w:val="18"/>
        </w:rPr>
        <w:t xml:space="preserve">starting with our </w:t>
      </w:r>
      <w:r w:rsidR="00A10E35" w:rsidRPr="00774FBB">
        <w:rPr>
          <w:rFonts w:ascii="Tahoma" w:hAnsi="Tahoma" w:cs="Tahoma"/>
          <w:b/>
          <w:sz w:val="18"/>
          <w:szCs w:val="18"/>
        </w:rPr>
        <w:t>L</w:t>
      </w:r>
      <w:r w:rsidR="00A10E35" w:rsidRPr="00774FBB">
        <w:rPr>
          <w:rFonts w:ascii="Tahoma" w:hAnsi="Tahoma" w:cs="Tahoma"/>
          <w:sz w:val="18"/>
          <w:szCs w:val="18"/>
        </w:rPr>
        <w:t xml:space="preserve">imbic </w:t>
      </w:r>
      <w:r w:rsidR="00A10E35" w:rsidRPr="00774FBB">
        <w:rPr>
          <w:rFonts w:ascii="Tahoma" w:hAnsi="Tahoma" w:cs="Tahoma"/>
          <w:b/>
          <w:sz w:val="18"/>
          <w:szCs w:val="18"/>
        </w:rPr>
        <w:t>B</w:t>
      </w:r>
      <w:r w:rsidR="00A10E35" w:rsidRPr="00774FBB">
        <w:rPr>
          <w:rFonts w:ascii="Tahoma" w:hAnsi="Tahoma" w:cs="Tahoma"/>
          <w:sz w:val="18"/>
          <w:szCs w:val="18"/>
        </w:rPr>
        <w:t xml:space="preserve">ased </w:t>
      </w:r>
      <w:r w:rsidR="00A10E35" w:rsidRPr="00774FBB">
        <w:rPr>
          <w:rFonts w:ascii="Tahoma" w:hAnsi="Tahoma" w:cs="Tahoma"/>
          <w:b/>
          <w:sz w:val="18"/>
          <w:szCs w:val="18"/>
        </w:rPr>
        <w:t>D</w:t>
      </w:r>
      <w:r w:rsidR="00A10E35" w:rsidRPr="00774FBB">
        <w:rPr>
          <w:rFonts w:ascii="Tahoma" w:hAnsi="Tahoma" w:cs="Tahoma"/>
          <w:sz w:val="18"/>
          <w:szCs w:val="18"/>
        </w:rPr>
        <w:t xml:space="preserve">riving </w:t>
      </w:r>
      <w:r w:rsidR="00A10E35" w:rsidRPr="00774FBB">
        <w:rPr>
          <w:rFonts w:ascii="Tahoma" w:hAnsi="Tahoma" w:cs="Tahoma"/>
          <w:b/>
          <w:sz w:val="18"/>
          <w:szCs w:val="18"/>
        </w:rPr>
        <w:t>B</w:t>
      </w:r>
      <w:r w:rsidR="00A10E35" w:rsidRPr="00774FBB">
        <w:rPr>
          <w:rFonts w:ascii="Tahoma" w:hAnsi="Tahoma" w:cs="Tahoma"/>
          <w:sz w:val="18"/>
          <w:szCs w:val="18"/>
        </w:rPr>
        <w:t>ehavior (</w:t>
      </w:r>
      <w:r w:rsidR="00A10E35" w:rsidRPr="00774FBB">
        <w:rPr>
          <w:rFonts w:ascii="Tahoma" w:hAnsi="Tahoma" w:cs="Tahoma"/>
          <w:b/>
          <w:sz w:val="18"/>
          <w:szCs w:val="18"/>
        </w:rPr>
        <w:t>LBDB</w:t>
      </w:r>
      <w:r w:rsidR="00A10E35" w:rsidRPr="00774FBB">
        <w:rPr>
          <w:rFonts w:ascii="Tahoma" w:hAnsi="Tahoma" w:cs="Tahoma"/>
          <w:sz w:val="18"/>
          <w:szCs w:val="18"/>
        </w:rPr>
        <w:t xml:space="preserve">) system.  </w:t>
      </w:r>
      <w:r w:rsidR="00A10E35" w:rsidRPr="00774FBB">
        <w:rPr>
          <w:rFonts w:ascii="Tahoma" w:hAnsi="Tahoma" w:cs="Tahoma"/>
          <w:b/>
          <w:sz w:val="18"/>
          <w:szCs w:val="18"/>
        </w:rPr>
        <w:t>LBDB</w:t>
      </w:r>
      <w:r w:rsidR="00A10E35" w:rsidRPr="00774FBB">
        <w:rPr>
          <w:rFonts w:ascii="Tahoma" w:hAnsi="Tahoma" w:cs="Tahoma"/>
          <w:sz w:val="18"/>
          <w:szCs w:val="18"/>
        </w:rPr>
        <w:t xml:space="preserve"> works because its </w:t>
      </w:r>
      <w:r w:rsidR="007F7076" w:rsidRPr="00774FBB">
        <w:rPr>
          <w:rFonts w:ascii="Tahoma" w:hAnsi="Tahoma" w:cs="Tahoma"/>
          <w:sz w:val="18"/>
          <w:szCs w:val="18"/>
        </w:rPr>
        <w:t xml:space="preserve">framed around a motor vehicle occupant </w:t>
      </w:r>
      <w:r w:rsidR="00A10E35" w:rsidRPr="00774FBB">
        <w:rPr>
          <w:rFonts w:ascii="Tahoma" w:hAnsi="Tahoma" w:cs="Tahoma"/>
          <w:sz w:val="18"/>
          <w:szCs w:val="18"/>
        </w:rPr>
        <w:t xml:space="preserve">fearing </w:t>
      </w:r>
      <w:r w:rsidR="007F7076" w:rsidRPr="00774FBB">
        <w:rPr>
          <w:rFonts w:ascii="Tahoma" w:hAnsi="Tahoma" w:cs="Tahoma"/>
          <w:sz w:val="18"/>
          <w:szCs w:val="18"/>
        </w:rPr>
        <w:t xml:space="preserve">consequences associated with law enforcement intervention. </w:t>
      </w:r>
      <w:r w:rsidR="003D7D4D" w:rsidRPr="00774FBB">
        <w:rPr>
          <w:rFonts w:ascii="Tahoma" w:hAnsi="Tahoma" w:cs="Tahoma"/>
          <w:sz w:val="18"/>
          <w:szCs w:val="18"/>
        </w:rPr>
        <w:t xml:space="preserve"> </w:t>
      </w:r>
      <w:r w:rsidR="003D7D4D" w:rsidRPr="00774FBB">
        <w:rPr>
          <w:rFonts w:ascii="Tahoma" w:hAnsi="Tahoma" w:cs="Tahoma"/>
          <w:b/>
          <w:sz w:val="18"/>
          <w:szCs w:val="18"/>
        </w:rPr>
        <w:t>LBDB</w:t>
      </w:r>
      <w:r w:rsidR="003D7D4D" w:rsidRPr="00774FBB">
        <w:rPr>
          <w:rFonts w:ascii="Tahoma" w:hAnsi="Tahoma" w:cs="Tahoma"/>
          <w:sz w:val="18"/>
          <w:szCs w:val="18"/>
        </w:rPr>
        <w:t xml:space="preserve"> will not only show you how to successfully identify motorists involved in criminal activity but will also explain why the strategy</w:t>
      </w:r>
      <w:r w:rsidR="0073682B" w:rsidRPr="00774FBB">
        <w:rPr>
          <w:rFonts w:ascii="Tahoma" w:hAnsi="Tahoma" w:cs="Tahoma"/>
          <w:sz w:val="18"/>
          <w:szCs w:val="18"/>
        </w:rPr>
        <w:t>’s</w:t>
      </w:r>
      <w:r w:rsidR="003D7D4D" w:rsidRPr="00774FBB">
        <w:rPr>
          <w:rFonts w:ascii="Tahoma" w:hAnsi="Tahoma" w:cs="Tahoma"/>
          <w:sz w:val="18"/>
          <w:szCs w:val="18"/>
        </w:rPr>
        <w:t xml:space="preserve"> </w:t>
      </w:r>
      <w:r w:rsidR="0073682B" w:rsidRPr="00774FBB">
        <w:rPr>
          <w:rFonts w:ascii="Tahoma" w:hAnsi="Tahoma" w:cs="Tahoma"/>
          <w:sz w:val="18"/>
          <w:szCs w:val="18"/>
        </w:rPr>
        <w:t>effectiveness is rooted in human consequence guided behaviors.</w:t>
      </w:r>
    </w:p>
    <w:p w14:paraId="7E39C3C2" w14:textId="2343851C" w:rsidR="00570E3B" w:rsidRPr="00774FBB" w:rsidRDefault="00D3760F" w:rsidP="004327F8">
      <w:pPr>
        <w:ind w:left="360"/>
        <w:rPr>
          <w:rFonts w:ascii="Tahoma" w:hAnsi="Tahoma" w:cs="Tahoma"/>
          <w:sz w:val="18"/>
          <w:szCs w:val="18"/>
        </w:rPr>
      </w:pPr>
      <w:r w:rsidRPr="00774FBB">
        <w:rPr>
          <w:rFonts w:ascii="Tahoma" w:hAnsi="Tahoma" w:cs="Tahoma"/>
          <w:sz w:val="18"/>
          <w:szCs w:val="18"/>
        </w:rPr>
        <w:t xml:space="preserve">Once </w:t>
      </w:r>
      <w:r w:rsidR="00413352" w:rsidRPr="00774FBB">
        <w:rPr>
          <w:rFonts w:ascii="Tahoma" w:hAnsi="Tahoma" w:cs="Tahoma"/>
          <w:sz w:val="18"/>
          <w:szCs w:val="18"/>
        </w:rPr>
        <w:t>an officer</w:t>
      </w:r>
      <w:r w:rsidR="008A501D" w:rsidRPr="00774FBB">
        <w:rPr>
          <w:rFonts w:ascii="Tahoma" w:hAnsi="Tahoma" w:cs="Tahoma"/>
          <w:sz w:val="18"/>
          <w:szCs w:val="18"/>
        </w:rPr>
        <w:t xml:space="preserve"> has</w:t>
      </w:r>
      <w:r w:rsidR="00413352" w:rsidRPr="00774FBB">
        <w:rPr>
          <w:rFonts w:ascii="Tahoma" w:hAnsi="Tahoma" w:cs="Tahoma"/>
          <w:sz w:val="18"/>
          <w:szCs w:val="18"/>
        </w:rPr>
        <w:t xml:space="preserve"> correctly applie</w:t>
      </w:r>
      <w:r w:rsidR="008A501D" w:rsidRPr="00774FBB">
        <w:rPr>
          <w:rFonts w:ascii="Tahoma" w:hAnsi="Tahoma" w:cs="Tahoma"/>
          <w:sz w:val="18"/>
          <w:szCs w:val="18"/>
        </w:rPr>
        <w:t>d</w:t>
      </w:r>
      <w:r w:rsidR="00413352" w:rsidRPr="00774FBB">
        <w:rPr>
          <w:rFonts w:ascii="Tahoma" w:hAnsi="Tahoma" w:cs="Tahoma"/>
          <w:sz w:val="18"/>
          <w:szCs w:val="18"/>
        </w:rPr>
        <w:t xml:space="preserve"> the </w:t>
      </w:r>
      <w:r w:rsidR="00413352" w:rsidRPr="00774FBB">
        <w:rPr>
          <w:rFonts w:ascii="Tahoma" w:hAnsi="Tahoma" w:cs="Tahoma"/>
          <w:b/>
          <w:sz w:val="18"/>
          <w:szCs w:val="18"/>
        </w:rPr>
        <w:t>LBDB</w:t>
      </w:r>
      <w:r w:rsidR="00413352" w:rsidRPr="00774FBB">
        <w:rPr>
          <w:rFonts w:ascii="Tahoma" w:hAnsi="Tahoma" w:cs="Tahoma"/>
          <w:sz w:val="18"/>
          <w:szCs w:val="18"/>
        </w:rPr>
        <w:t xml:space="preserve"> system</w:t>
      </w:r>
      <w:r w:rsidR="0073682B" w:rsidRPr="00774FBB">
        <w:rPr>
          <w:rFonts w:ascii="Tahoma" w:hAnsi="Tahoma" w:cs="Tahoma"/>
          <w:sz w:val="18"/>
          <w:szCs w:val="18"/>
        </w:rPr>
        <w:t xml:space="preserve"> and a traffic stop is conducted, </w:t>
      </w:r>
      <w:r w:rsidR="00570E3B" w:rsidRPr="00774FBB">
        <w:rPr>
          <w:rFonts w:ascii="Tahoma" w:hAnsi="Tahoma" w:cs="Tahoma"/>
          <w:sz w:val="18"/>
          <w:szCs w:val="18"/>
        </w:rPr>
        <w:t xml:space="preserve">our </w:t>
      </w:r>
      <w:r w:rsidR="00570E3B" w:rsidRPr="00774FBB">
        <w:rPr>
          <w:rFonts w:ascii="Tahoma" w:hAnsi="Tahoma" w:cs="Tahoma"/>
          <w:b/>
          <w:sz w:val="18"/>
          <w:szCs w:val="18"/>
        </w:rPr>
        <w:t>REDE</w:t>
      </w:r>
      <w:r w:rsidR="00570E3B" w:rsidRPr="00774FBB">
        <w:rPr>
          <w:rFonts w:ascii="Tahoma" w:hAnsi="Tahoma" w:cs="Tahoma"/>
          <w:sz w:val="18"/>
          <w:szCs w:val="18"/>
        </w:rPr>
        <w:t xml:space="preserve"> (</w:t>
      </w:r>
      <w:r w:rsidR="00570E3B" w:rsidRPr="00774FBB">
        <w:rPr>
          <w:rFonts w:ascii="Tahoma" w:hAnsi="Tahoma" w:cs="Tahoma"/>
          <w:b/>
          <w:sz w:val="18"/>
          <w:szCs w:val="18"/>
        </w:rPr>
        <w:t>R</w:t>
      </w:r>
      <w:r w:rsidR="00570E3B" w:rsidRPr="00774FBB">
        <w:rPr>
          <w:rFonts w:ascii="Tahoma" w:hAnsi="Tahoma" w:cs="Tahoma"/>
          <w:sz w:val="18"/>
          <w:szCs w:val="18"/>
        </w:rPr>
        <w:t xml:space="preserve">apport </w:t>
      </w:r>
      <w:r w:rsidR="00570E3B" w:rsidRPr="00774FBB">
        <w:rPr>
          <w:rFonts w:ascii="Tahoma" w:hAnsi="Tahoma" w:cs="Tahoma"/>
          <w:b/>
          <w:sz w:val="18"/>
          <w:szCs w:val="18"/>
        </w:rPr>
        <w:t>B</w:t>
      </w:r>
      <w:r w:rsidR="00570E3B" w:rsidRPr="00774FBB">
        <w:rPr>
          <w:rFonts w:ascii="Tahoma" w:hAnsi="Tahoma" w:cs="Tahoma"/>
          <w:sz w:val="18"/>
          <w:szCs w:val="18"/>
        </w:rPr>
        <w:t xml:space="preserve">aseline </w:t>
      </w:r>
      <w:r w:rsidR="00570E3B" w:rsidRPr="00774FBB">
        <w:rPr>
          <w:rFonts w:ascii="Tahoma" w:hAnsi="Tahoma" w:cs="Tahoma"/>
          <w:b/>
          <w:sz w:val="18"/>
          <w:szCs w:val="18"/>
        </w:rPr>
        <w:t>D</w:t>
      </w:r>
      <w:r w:rsidR="00570E3B" w:rsidRPr="00774FBB">
        <w:rPr>
          <w:rFonts w:ascii="Tahoma" w:hAnsi="Tahoma" w:cs="Tahoma"/>
          <w:sz w:val="18"/>
          <w:szCs w:val="18"/>
        </w:rPr>
        <w:t xml:space="preserve">etermine-relevance </w:t>
      </w:r>
      <w:r w:rsidR="00570E3B" w:rsidRPr="00774FBB">
        <w:rPr>
          <w:rFonts w:ascii="Tahoma" w:hAnsi="Tahoma" w:cs="Tahoma"/>
          <w:b/>
          <w:sz w:val="18"/>
          <w:szCs w:val="18"/>
        </w:rPr>
        <w:t>B</w:t>
      </w:r>
      <w:r w:rsidR="00570E3B" w:rsidRPr="00774FBB">
        <w:rPr>
          <w:rFonts w:ascii="Tahoma" w:hAnsi="Tahoma" w:cs="Tahoma"/>
          <w:sz w:val="18"/>
          <w:szCs w:val="18"/>
        </w:rPr>
        <w:t xml:space="preserve">ehavior-Analysis) </w:t>
      </w:r>
      <w:r w:rsidR="00BC5DB6" w:rsidRPr="00774FBB">
        <w:rPr>
          <w:rFonts w:ascii="Tahoma" w:hAnsi="Tahoma" w:cs="Tahoma"/>
          <w:sz w:val="18"/>
          <w:szCs w:val="18"/>
        </w:rPr>
        <w:t>strategy</w:t>
      </w:r>
      <w:r w:rsidR="00570E3B" w:rsidRPr="00774FBB">
        <w:rPr>
          <w:rFonts w:ascii="Tahoma" w:hAnsi="Tahoma" w:cs="Tahoma"/>
          <w:sz w:val="18"/>
          <w:szCs w:val="18"/>
        </w:rPr>
        <w:t xml:space="preserve"> can be employed to </w:t>
      </w:r>
      <w:r w:rsidR="005D460D" w:rsidRPr="00774FBB">
        <w:rPr>
          <w:rFonts w:ascii="Tahoma" w:hAnsi="Tahoma" w:cs="Tahoma"/>
          <w:sz w:val="18"/>
          <w:szCs w:val="18"/>
        </w:rPr>
        <w:t xml:space="preserve">increase your ability to accurately identify verbal/non-verbal behaviors associated with individuals </w:t>
      </w:r>
      <w:r w:rsidR="00C249AD" w:rsidRPr="00774FBB">
        <w:rPr>
          <w:rFonts w:ascii="Tahoma" w:hAnsi="Tahoma" w:cs="Tahoma"/>
          <w:sz w:val="18"/>
          <w:szCs w:val="18"/>
        </w:rPr>
        <w:t xml:space="preserve">confronted with a consequence. </w:t>
      </w:r>
      <w:r w:rsidR="005D460D" w:rsidRPr="00774FBB">
        <w:rPr>
          <w:rFonts w:ascii="Tahoma" w:hAnsi="Tahoma" w:cs="Tahoma"/>
          <w:sz w:val="18"/>
          <w:szCs w:val="18"/>
        </w:rPr>
        <w:t xml:space="preserve"> </w:t>
      </w:r>
      <w:r w:rsidR="00570E3B" w:rsidRPr="00774FBB">
        <w:rPr>
          <w:rFonts w:ascii="Tahoma" w:hAnsi="Tahoma" w:cs="Tahoma"/>
          <w:b/>
          <w:sz w:val="18"/>
          <w:szCs w:val="18"/>
        </w:rPr>
        <w:t>REDE</w:t>
      </w:r>
      <w:r w:rsidR="00570E3B" w:rsidRPr="00774FBB">
        <w:rPr>
          <w:rFonts w:ascii="Tahoma" w:hAnsi="Tahoma" w:cs="Tahoma"/>
          <w:sz w:val="18"/>
          <w:szCs w:val="18"/>
        </w:rPr>
        <w:t xml:space="preserve"> </w:t>
      </w:r>
      <w:r w:rsidR="003B2D09" w:rsidRPr="00774FBB">
        <w:rPr>
          <w:rFonts w:ascii="Tahoma" w:hAnsi="Tahoma" w:cs="Tahoma"/>
          <w:sz w:val="18"/>
          <w:szCs w:val="18"/>
        </w:rPr>
        <w:t xml:space="preserve">will provide you with an accurate assessment to guide your next decision; search or not to search. </w:t>
      </w:r>
      <w:r w:rsidR="00F25202" w:rsidRPr="00774FBB">
        <w:rPr>
          <w:rFonts w:ascii="Tahoma" w:hAnsi="Tahoma" w:cs="Tahoma"/>
          <w:b/>
          <w:sz w:val="18"/>
          <w:szCs w:val="18"/>
        </w:rPr>
        <w:t>REDE</w:t>
      </w:r>
      <w:r w:rsidR="00F25202" w:rsidRPr="00774FBB">
        <w:rPr>
          <w:rFonts w:ascii="Tahoma" w:hAnsi="Tahoma" w:cs="Tahoma"/>
          <w:sz w:val="18"/>
          <w:szCs w:val="18"/>
        </w:rPr>
        <w:t xml:space="preserve"> is a process developed from </w:t>
      </w:r>
      <w:r w:rsidR="00C97291" w:rsidRPr="00774FBB">
        <w:rPr>
          <w:rFonts w:ascii="Tahoma" w:hAnsi="Tahoma" w:cs="Tahoma"/>
          <w:sz w:val="18"/>
          <w:szCs w:val="18"/>
        </w:rPr>
        <w:t>many</w:t>
      </w:r>
      <w:r w:rsidR="00F94C88" w:rsidRPr="00774FBB">
        <w:rPr>
          <w:rFonts w:ascii="Tahoma" w:hAnsi="Tahoma" w:cs="Tahoma"/>
          <w:sz w:val="18"/>
          <w:szCs w:val="18"/>
        </w:rPr>
        <w:t xml:space="preserve"> successful</w:t>
      </w:r>
      <w:r w:rsidR="00C97291" w:rsidRPr="00774FBB">
        <w:rPr>
          <w:rFonts w:ascii="Tahoma" w:hAnsi="Tahoma" w:cs="Tahoma"/>
          <w:sz w:val="18"/>
          <w:szCs w:val="18"/>
        </w:rPr>
        <w:t xml:space="preserve"> </w:t>
      </w:r>
      <w:r w:rsidR="00F25202" w:rsidRPr="00774FBB">
        <w:rPr>
          <w:rFonts w:ascii="Tahoma" w:hAnsi="Tahoma" w:cs="Tahoma"/>
          <w:sz w:val="18"/>
          <w:szCs w:val="18"/>
        </w:rPr>
        <w:t>“real world” experiences</w:t>
      </w:r>
      <w:r w:rsidR="00C97291" w:rsidRPr="00774FBB">
        <w:rPr>
          <w:rFonts w:ascii="Tahoma" w:hAnsi="Tahoma" w:cs="Tahoma"/>
          <w:sz w:val="18"/>
          <w:szCs w:val="18"/>
        </w:rPr>
        <w:t xml:space="preserve">, </w:t>
      </w:r>
      <w:r w:rsidR="00EC1F0D" w:rsidRPr="00774FBB">
        <w:rPr>
          <w:rFonts w:ascii="Tahoma" w:hAnsi="Tahoma" w:cs="Tahoma"/>
          <w:sz w:val="18"/>
          <w:szCs w:val="18"/>
        </w:rPr>
        <w:t>ed</w:t>
      </w:r>
      <w:r w:rsidR="00C97291" w:rsidRPr="00774FBB">
        <w:rPr>
          <w:rFonts w:ascii="Tahoma" w:hAnsi="Tahoma" w:cs="Tahoma"/>
          <w:sz w:val="18"/>
          <w:szCs w:val="18"/>
        </w:rPr>
        <w:t xml:space="preserve">ucation and courtroom defenses. </w:t>
      </w:r>
      <w:r w:rsidR="00F94C88" w:rsidRPr="00774FBB">
        <w:rPr>
          <w:rFonts w:ascii="Tahoma" w:hAnsi="Tahoma" w:cs="Tahoma"/>
          <w:sz w:val="18"/>
          <w:szCs w:val="18"/>
        </w:rPr>
        <w:t xml:space="preserve"> </w:t>
      </w:r>
      <w:r w:rsidR="00F94C88" w:rsidRPr="00774FBB">
        <w:rPr>
          <w:rFonts w:ascii="Tahoma" w:hAnsi="Tahoma" w:cs="Tahoma"/>
          <w:b/>
          <w:sz w:val="18"/>
          <w:szCs w:val="18"/>
        </w:rPr>
        <w:t>REDE</w:t>
      </w:r>
      <w:r w:rsidR="00F94C88" w:rsidRPr="00774FBB">
        <w:rPr>
          <w:rFonts w:ascii="Tahoma" w:hAnsi="Tahoma" w:cs="Tahoma"/>
          <w:sz w:val="18"/>
          <w:szCs w:val="18"/>
        </w:rPr>
        <w:t xml:space="preserve"> can be successfully </w:t>
      </w:r>
      <w:r w:rsidR="00F94C88" w:rsidRPr="00774FBB">
        <w:rPr>
          <w:rFonts w:ascii="Tahoma" w:hAnsi="Tahoma" w:cs="Tahoma"/>
          <w:b/>
          <w:sz w:val="18"/>
          <w:szCs w:val="18"/>
        </w:rPr>
        <w:t>applied to all facets of law enforcement</w:t>
      </w:r>
      <w:r w:rsidR="00F94C88" w:rsidRPr="00774FBB">
        <w:rPr>
          <w:rFonts w:ascii="Tahoma" w:hAnsi="Tahoma" w:cs="Tahoma"/>
          <w:sz w:val="18"/>
          <w:szCs w:val="18"/>
        </w:rPr>
        <w:t xml:space="preserve"> because it relies on exploiting human emotions </w:t>
      </w:r>
      <w:r w:rsidR="002E6B89" w:rsidRPr="00774FBB">
        <w:rPr>
          <w:rFonts w:ascii="Tahoma" w:hAnsi="Tahoma" w:cs="Tahoma"/>
          <w:sz w:val="18"/>
          <w:szCs w:val="18"/>
        </w:rPr>
        <w:t xml:space="preserve">associated with consequence.  </w:t>
      </w:r>
      <w:r w:rsidR="00071DEF" w:rsidRPr="00774FBB">
        <w:rPr>
          <w:rFonts w:ascii="Tahoma" w:hAnsi="Tahoma" w:cs="Tahoma"/>
          <w:sz w:val="18"/>
          <w:szCs w:val="18"/>
        </w:rPr>
        <w:t xml:space="preserve">Whether a detective working a homicide, an Agent investigating terrorism or a uniformed officer conducting proactive interdiction, </w:t>
      </w:r>
      <w:r w:rsidR="00071DEF" w:rsidRPr="00774FBB">
        <w:rPr>
          <w:rFonts w:ascii="Tahoma" w:hAnsi="Tahoma" w:cs="Tahoma"/>
          <w:b/>
          <w:sz w:val="18"/>
          <w:szCs w:val="18"/>
        </w:rPr>
        <w:t>REDE</w:t>
      </w:r>
      <w:r w:rsidR="00071DEF" w:rsidRPr="00774FBB">
        <w:rPr>
          <w:rFonts w:ascii="Tahoma" w:hAnsi="Tahoma" w:cs="Tahoma"/>
          <w:sz w:val="18"/>
          <w:szCs w:val="18"/>
        </w:rPr>
        <w:t xml:space="preserve"> will help you identify and articulate those behaviors which define and confirm your Reasonable Suspicion.</w:t>
      </w:r>
    </w:p>
    <w:p w14:paraId="29ABA0B6" w14:textId="5E3541F6" w:rsidR="008E02D7" w:rsidRDefault="004F6EE0" w:rsidP="004327F8">
      <w:pPr>
        <w:ind w:left="360"/>
        <w:rPr>
          <w:rFonts w:ascii="Tahoma" w:hAnsi="Tahoma" w:cs="Tahoma"/>
          <w:sz w:val="18"/>
          <w:szCs w:val="18"/>
        </w:rPr>
      </w:pPr>
      <w:r w:rsidRPr="00774FBB">
        <w:rPr>
          <w:rFonts w:ascii="Tahoma" w:hAnsi="Tahoma" w:cs="Tahoma"/>
          <w:sz w:val="18"/>
          <w:szCs w:val="18"/>
        </w:rPr>
        <w:t>So, why cho</w:t>
      </w:r>
      <w:r w:rsidR="00E468EC" w:rsidRPr="00774FBB">
        <w:rPr>
          <w:rFonts w:ascii="Tahoma" w:hAnsi="Tahoma" w:cs="Tahoma"/>
          <w:sz w:val="18"/>
          <w:szCs w:val="18"/>
        </w:rPr>
        <w:t>o</w:t>
      </w:r>
      <w:r w:rsidRPr="00774FBB">
        <w:rPr>
          <w:rFonts w:ascii="Tahoma" w:hAnsi="Tahoma" w:cs="Tahoma"/>
          <w:sz w:val="18"/>
          <w:szCs w:val="18"/>
        </w:rPr>
        <w:t>se</w:t>
      </w:r>
      <w:r w:rsidR="00872587" w:rsidRPr="00774FBB">
        <w:rPr>
          <w:rFonts w:ascii="Tahoma" w:hAnsi="Tahoma" w:cs="Tahoma"/>
          <w:sz w:val="18"/>
          <w:szCs w:val="18"/>
        </w:rPr>
        <w:t xml:space="preserve"> </w:t>
      </w:r>
      <w:r w:rsidR="00872587" w:rsidRPr="00774FBB">
        <w:rPr>
          <w:rFonts w:ascii="Tahoma" w:hAnsi="Tahoma" w:cs="Tahoma"/>
          <w:b/>
          <w:sz w:val="18"/>
          <w:szCs w:val="18"/>
        </w:rPr>
        <w:t>720 Interdiction Strategies</w:t>
      </w:r>
      <w:r w:rsidRPr="00774FBB">
        <w:rPr>
          <w:rFonts w:ascii="Tahoma" w:hAnsi="Tahoma" w:cs="Tahoma"/>
          <w:sz w:val="18"/>
          <w:szCs w:val="18"/>
        </w:rPr>
        <w:t xml:space="preserve">?  </w:t>
      </w:r>
      <w:r w:rsidR="00E468EC" w:rsidRPr="00774FBB">
        <w:rPr>
          <w:rFonts w:ascii="Tahoma" w:hAnsi="Tahoma" w:cs="Tahoma"/>
          <w:sz w:val="18"/>
          <w:szCs w:val="18"/>
        </w:rPr>
        <w:t xml:space="preserve">Because our </w:t>
      </w:r>
      <w:r w:rsidR="005F1D2A" w:rsidRPr="005F1D2A">
        <w:rPr>
          <w:rFonts w:ascii="Tahoma" w:hAnsi="Tahoma" w:cs="Tahoma"/>
          <w:b/>
          <w:sz w:val="18"/>
          <w:szCs w:val="18"/>
        </w:rPr>
        <w:t>ONLY</w:t>
      </w:r>
      <w:r w:rsidR="005F1D2A">
        <w:rPr>
          <w:rFonts w:ascii="Tahoma" w:hAnsi="Tahoma" w:cs="Tahoma"/>
          <w:sz w:val="18"/>
          <w:szCs w:val="18"/>
        </w:rPr>
        <w:t xml:space="preserve"> </w:t>
      </w:r>
      <w:r w:rsidR="00E468EC" w:rsidRPr="00774FBB">
        <w:rPr>
          <w:rFonts w:ascii="Tahoma" w:hAnsi="Tahoma" w:cs="Tahoma"/>
          <w:sz w:val="18"/>
          <w:szCs w:val="18"/>
        </w:rPr>
        <w:t>goal is to</w:t>
      </w:r>
      <w:r w:rsidR="004C0186">
        <w:rPr>
          <w:rFonts w:ascii="Tahoma" w:hAnsi="Tahoma" w:cs="Tahoma"/>
          <w:sz w:val="18"/>
          <w:szCs w:val="18"/>
        </w:rPr>
        <w:t xml:space="preserve"> make </w:t>
      </w:r>
      <w:r w:rsidR="004C0186" w:rsidRPr="005F1D2A">
        <w:rPr>
          <w:rFonts w:ascii="Tahoma" w:hAnsi="Tahoma" w:cs="Tahoma"/>
          <w:b/>
          <w:sz w:val="18"/>
          <w:szCs w:val="18"/>
        </w:rPr>
        <w:t>YOU</w:t>
      </w:r>
      <w:r w:rsidR="004C0186">
        <w:rPr>
          <w:rFonts w:ascii="Tahoma" w:hAnsi="Tahoma" w:cs="Tahoma"/>
          <w:sz w:val="18"/>
          <w:szCs w:val="18"/>
        </w:rPr>
        <w:t xml:space="preserve"> successful</w:t>
      </w:r>
      <w:r w:rsidR="005F1D2A">
        <w:rPr>
          <w:rFonts w:ascii="Tahoma" w:hAnsi="Tahoma" w:cs="Tahoma"/>
          <w:sz w:val="18"/>
          <w:szCs w:val="18"/>
        </w:rPr>
        <w:t>!</w:t>
      </w:r>
      <w:bookmarkStart w:id="0" w:name="_GoBack"/>
      <w:bookmarkEnd w:id="0"/>
    </w:p>
    <w:p w14:paraId="333299A4" w14:textId="77777777" w:rsidR="00F05605" w:rsidRDefault="00774FBB" w:rsidP="004327F8">
      <w:pPr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Thank you for considering </w:t>
      </w:r>
      <w:r w:rsidRPr="00F05605">
        <w:rPr>
          <w:rFonts w:ascii="Tahoma" w:hAnsi="Tahoma" w:cs="Tahoma"/>
          <w:b/>
          <w:sz w:val="18"/>
          <w:szCs w:val="18"/>
        </w:rPr>
        <w:t>720 Interdiction Strategies</w:t>
      </w:r>
      <w:r w:rsidR="00F05605">
        <w:rPr>
          <w:rFonts w:ascii="Tahoma" w:hAnsi="Tahoma" w:cs="Tahoma"/>
          <w:sz w:val="18"/>
          <w:szCs w:val="18"/>
        </w:rPr>
        <w:t>, we promise to make your training needs our priority,</w:t>
      </w:r>
    </w:p>
    <w:p w14:paraId="3D511E1B" w14:textId="701B4D85" w:rsidR="00774FBB" w:rsidRPr="00F05605" w:rsidRDefault="00F05605" w:rsidP="00F05605">
      <w:pPr>
        <w:spacing w:after="0"/>
        <w:ind w:left="360"/>
        <w:jc w:val="center"/>
        <w:rPr>
          <w:rFonts w:ascii="Tahoma" w:hAnsi="Tahoma" w:cs="Tahoma"/>
          <w:b/>
          <w:color w:val="FF0000"/>
          <w:sz w:val="24"/>
        </w:rPr>
      </w:pPr>
      <w:r w:rsidRPr="00F05605">
        <w:rPr>
          <w:rFonts w:ascii="Tahoma" w:hAnsi="Tahoma" w:cs="Tahoma"/>
          <w:b/>
          <w:color w:val="FF0000"/>
          <w:sz w:val="24"/>
        </w:rPr>
        <w:t>Mike Tamez</w:t>
      </w:r>
    </w:p>
    <w:p w14:paraId="6EC95CF5" w14:textId="3E002288" w:rsidR="00F05605" w:rsidRPr="00F05605" w:rsidRDefault="00F05605" w:rsidP="00F05605">
      <w:pPr>
        <w:spacing w:after="0"/>
        <w:ind w:left="360"/>
        <w:jc w:val="center"/>
        <w:rPr>
          <w:rFonts w:ascii="Tahoma" w:hAnsi="Tahoma" w:cs="Tahoma"/>
          <w:b/>
          <w:color w:val="FF0000"/>
          <w:sz w:val="24"/>
        </w:rPr>
      </w:pPr>
      <w:r w:rsidRPr="00F05605">
        <w:rPr>
          <w:rFonts w:ascii="Tahoma" w:hAnsi="Tahoma" w:cs="Tahoma"/>
          <w:b/>
          <w:color w:val="FF0000"/>
          <w:sz w:val="24"/>
        </w:rPr>
        <w:t>Owner/720 Interdiction Strategies</w:t>
      </w:r>
    </w:p>
    <w:sectPr w:rsidR="00F05605" w:rsidRPr="00F05605" w:rsidSect="00774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Book Antiqua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1096C"/>
    <w:multiLevelType w:val="hybridMultilevel"/>
    <w:tmpl w:val="709EE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6945"/>
    <w:multiLevelType w:val="hybridMultilevel"/>
    <w:tmpl w:val="9A40FE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1F08"/>
    <w:multiLevelType w:val="hybridMultilevel"/>
    <w:tmpl w:val="525C0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81465"/>
    <w:multiLevelType w:val="hybridMultilevel"/>
    <w:tmpl w:val="38269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6B"/>
    <w:rsid w:val="00023B75"/>
    <w:rsid w:val="00027C45"/>
    <w:rsid w:val="00066391"/>
    <w:rsid w:val="00066BAE"/>
    <w:rsid w:val="00071DEF"/>
    <w:rsid w:val="000803B6"/>
    <w:rsid w:val="00080A6B"/>
    <w:rsid w:val="001110C6"/>
    <w:rsid w:val="001138D5"/>
    <w:rsid w:val="00126577"/>
    <w:rsid w:val="00130EB2"/>
    <w:rsid w:val="001A093C"/>
    <w:rsid w:val="001B32A8"/>
    <w:rsid w:val="001C4A01"/>
    <w:rsid w:val="001D1BB2"/>
    <w:rsid w:val="001D21C3"/>
    <w:rsid w:val="002145AE"/>
    <w:rsid w:val="002200DD"/>
    <w:rsid w:val="0025152B"/>
    <w:rsid w:val="00293428"/>
    <w:rsid w:val="002B0A24"/>
    <w:rsid w:val="002D296D"/>
    <w:rsid w:val="002E6B89"/>
    <w:rsid w:val="00363BD8"/>
    <w:rsid w:val="00367746"/>
    <w:rsid w:val="003B2D09"/>
    <w:rsid w:val="003C795B"/>
    <w:rsid w:val="003D7D4D"/>
    <w:rsid w:val="00413352"/>
    <w:rsid w:val="00430F2D"/>
    <w:rsid w:val="004327F8"/>
    <w:rsid w:val="00494236"/>
    <w:rsid w:val="00497DB2"/>
    <w:rsid w:val="004A48A5"/>
    <w:rsid w:val="004C0186"/>
    <w:rsid w:val="004D002D"/>
    <w:rsid w:val="004D127B"/>
    <w:rsid w:val="004F4AE4"/>
    <w:rsid w:val="004F6EE0"/>
    <w:rsid w:val="005170AB"/>
    <w:rsid w:val="00525AA7"/>
    <w:rsid w:val="00570E3B"/>
    <w:rsid w:val="005850E6"/>
    <w:rsid w:val="005A4574"/>
    <w:rsid w:val="005D460D"/>
    <w:rsid w:val="005E0325"/>
    <w:rsid w:val="005E7B31"/>
    <w:rsid w:val="005F1D2A"/>
    <w:rsid w:val="005F7135"/>
    <w:rsid w:val="00607799"/>
    <w:rsid w:val="006571EB"/>
    <w:rsid w:val="00671AFA"/>
    <w:rsid w:val="006C0F44"/>
    <w:rsid w:val="006E68E5"/>
    <w:rsid w:val="006F3C25"/>
    <w:rsid w:val="007013E5"/>
    <w:rsid w:val="00710D0D"/>
    <w:rsid w:val="0073682B"/>
    <w:rsid w:val="00774FBB"/>
    <w:rsid w:val="007D7FB5"/>
    <w:rsid w:val="007F4A54"/>
    <w:rsid w:val="007F7076"/>
    <w:rsid w:val="00804806"/>
    <w:rsid w:val="008100B9"/>
    <w:rsid w:val="00840048"/>
    <w:rsid w:val="00872587"/>
    <w:rsid w:val="0087588C"/>
    <w:rsid w:val="00875965"/>
    <w:rsid w:val="00881ABB"/>
    <w:rsid w:val="008A501D"/>
    <w:rsid w:val="008D725E"/>
    <w:rsid w:val="008E02D7"/>
    <w:rsid w:val="0090435F"/>
    <w:rsid w:val="00991068"/>
    <w:rsid w:val="00A10E35"/>
    <w:rsid w:val="00A32DB0"/>
    <w:rsid w:val="00AA1DBA"/>
    <w:rsid w:val="00AB51CA"/>
    <w:rsid w:val="00AD4F61"/>
    <w:rsid w:val="00AF10D7"/>
    <w:rsid w:val="00B02186"/>
    <w:rsid w:val="00B103F1"/>
    <w:rsid w:val="00B153EA"/>
    <w:rsid w:val="00B32BE4"/>
    <w:rsid w:val="00B65EB0"/>
    <w:rsid w:val="00B74384"/>
    <w:rsid w:val="00BC154E"/>
    <w:rsid w:val="00BC5DB6"/>
    <w:rsid w:val="00BD2E63"/>
    <w:rsid w:val="00BE10F7"/>
    <w:rsid w:val="00C249AD"/>
    <w:rsid w:val="00C76951"/>
    <w:rsid w:val="00C97291"/>
    <w:rsid w:val="00CC6569"/>
    <w:rsid w:val="00CD55DA"/>
    <w:rsid w:val="00D3760F"/>
    <w:rsid w:val="00D929E1"/>
    <w:rsid w:val="00DB0DDB"/>
    <w:rsid w:val="00E018E8"/>
    <w:rsid w:val="00E468EC"/>
    <w:rsid w:val="00E56925"/>
    <w:rsid w:val="00E66399"/>
    <w:rsid w:val="00E7515D"/>
    <w:rsid w:val="00E84CDB"/>
    <w:rsid w:val="00EC1F0D"/>
    <w:rsid w:val="00ED161D"/>
    <w:rsid w:val="00EE57CB"/>
    <w:rsid w:val="00F05605"/>
    <w:rsid w:val="00F25202"/>
    <w:rsid w:val="00F30CD3"/>
    <w:rsid w:val="00F87BCE"/>
    <w:rsid w:val="00F94C88"/>
    <w:rsid w:val="00FB1017"/>
    <w:rsid w:val="00FC0E98"/>
    <w:rsid w:val="00FE45B7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7861"/>
  <w15:chartTrackingRefBased/>
  <w15:docId w15:val="{554EA8CF-21A1-4BC9-831C-CE117BBD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720interdiction.com" TargetMode="External"/><Relationship Id="rId5" Type="http://schemas.openxmlformats.org/officeDocument/2006/relationships/hyperlink" Target="http://www.720interdicti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Tamez</dc:creator>
  <cp:keywords/>
  <dc:description/>
  <cp:lastModifiedBy>Mike Tamez</cp:lastModifiedBy>
  <cp:revision>18</cp:revision>
  <dcterms:created xsi:type="dcterms:W3CDTF">2018-06-07T19:45:00Z</dcterms:created>
  <dcterms:modified xsi:type="dcterms:W3CDTF">2018-08-17T15:10:00Z</dcterms:modified>
</cp:coreProperties>
</file>