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5644B" w14:textId="77B3B32E" w:rsidR="00AD0774" w:rsidRDefault="00AD0774" w:rsidP="00AD0774">
      <w:pPr>
        <w:jc w:val="center"/>
        <w:rPr>
          <w:rFonts w:ascii="Bahnschrift SemiBold" w:hAnsi="Bahnschrift SemiBold"/>
          <w:b/>
          <w:color w:val="002060"/>
          <w:sz w:val="96"/>
          <w:u w:val="single"/>
          <w14:textOutline w14:w="9525" w14:cap="rnd" w14:cmpd="sng" w14:algn="ctr">
            <w14:solidFill>
              <w14:schemeClr w14:val="tx1"/>
            </w14:solidFill>
            <w14:prstDash w14:val="solid"/>
            <w14:bevel/>
          </w14:textOutline>
        </w:rPr>
      </w:pPr>
      <w:r w:rsidRPr="00991068">
        <w:rPr>
          <w:rFonts w:ascii="Bahnschrift SemiBold" w:hAnsi="Bahnschrift SemiBold"/>
          <w:b/>
          <w:color w:val="002060"/>
          <w:sz w:val="96"/>
          <w:u w:val="single"/>
          <w14:textOutline w14:w="9525" w14:cap="rnd" w14:cmpd="sng" w14:algn="ctr">
            <w14:solidFill>
              <w14:schemeClr w14:val="tx1"/>
            </w14:solidFill>
            <w14:prstDash w14:val="solid"/>
            <w14:bevel/>
          </w14:textOutline>
        </w:rPr>
        <w:t xml:space="preserve">720 </w:t>
      </w:r>
      <w:r w:rsidR="000F17E7">
        <w:rPr>
          <w:rFonts w:ascii="Bahnschrift SemiBold" w:hAnsi="Bahnschrift SemiBold"/>
          <w:b/>
          <w:color w:val="002060"/>
          <w:sz w:val="96"/>
          <w:u w:val="single"/>
          <w14:textOutline w14:w="9525" w14:cap="rnd" w14:cmpd="sng" w14:algn="ctr">
            <w14:solidFill>
              <w14:schemeClr w14:val="tx1"/>
            </w14:solidFill>
            <w14:prstDash w14:val="solid"/>
            <w14:bevel/>
          </w14:textOutline>
        </w:rPr>
        <w:t>Concealment</w:t>
      </w:r>
    </w:p>
    <w:p w14:paraId="23358550" w14:textId="704C49A8" w:rsidR="00AD0774" w:rsidRPr="00F05605" w:rsidRDefault="000F17E7" w:rsidP="00AD0774">
      <w:pPr>
        <w:jc w:val="center"/>
        <w:rPr>
          <w:rFonts w:ascii="Bahnschrift SemiBold" w:hAnsi="Bahnschrift SemiBold"/>
          <w:color w:val="002060"/>
          <w:sz w:val="28"/>
          <w14:textOutline w14:w="9525" w14:cap="rnd" w14:cmpd="sng" w14:algn="ctr">
            <w14:solidFill>
              <w14:schemeClr w14:val="tx1"/>
            </w14:solidFill>
            <w14:prstDash w14:val="solid"/>
            <w14:bevel/>
          </w14:textOutline>
        </w:rPr>
      </w:pPr>
      <w:r>
        <w:rPr>
          <w:rFonts w:ascii="Tahoma" w:hAnsi="Tahoma" w:cs="Tahoma"/>
          <w:noProof/>
        </w:rPr>
        <w:drawing>
          <wp:anchor distT="0" distB="0" distL="114300" distR="114300" simplePos="0" relativeHeight="251661312" behindDoc="1" locked="0" layoutInCell="1" allowOverlap="1" wp14:anchorId="33CBB5B3" wp14:editId="58EF130B">
            <wp:simplePos x="0" y="0"/>
            <wp:positionH relativeFrom="margin">
              <wp:align>center</wp:align>
            </wp:positionH>
            <wp:positionV relativeFrom="paragraph">
              <wp:posOffset>26970</wp:posOffset>
            </wp:positionV>
            <wp:extent cx="5436258" cy="7020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436258" cy="70202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00AD0774" w:rsidRPr="00F05605">
          <w:rPr>
            <w:rStyle w:val="Hyperlink"/>
            <w:rFonts w:ascii="Bahnschrift SemiBold" w:hAnsi="Bahnschrift SemiBold"/>
            <w:sz w:val="28"/>
            <w14:textOutline w14:w="9525" w14:cap="rnd" w14:cmpd="sng" w14:algn="ctr">
              <w14:solidFill>
                <w14:schemeClr w14:val="tx1"/>
              </w14:solidFill>
              <w14:prstDash w14:val="solid"/>
              <w14:bevel/>
            </w14:textOutline>
          </w:rPr>
          <w:t>www.720interdiction.com</w:t>
        </w:r>
      </w:hyperlink>
      <w:r w:rsidR="00AD0774" w:rsidRPr="00F05605">
        <w:rPr>
          <w:rFonts w:ascii="Bahnschrift SemiBold" w:hAnsi="Bahnschrift SemiBold"/>
          <w:color w:val="002060"/>
          <w:sz w:val="28"/>
          <w14:textOutline w14:w="9525" w14:cap="rnd" w14:cmpd="sng" w14:algn="ctr">
            <w14:solidFill>
              <w14:schemeClr w14:val="tx1"/>
            </w14:solidFill>
            <w14:prstDash w14:val="solid"/>
            <w14:bevel/>
          </w14:textOutline>
        </w:rPr>
        <w:t xml:space="preserve"> / </w:t>
      </w:r>
      <w:hyperlink r:id="rId7" w:history="1">
        <w:r w:rsidR="00AD0774" w:rsidRPr="00F05605">
          <w:rPr>
            <w:rStyle w:val="Hyperlink"/>
            <w:rFonts w:ascii="Bahnschrift SemiBold" w:hAnsi="Bahnschrift SemiBold"/>
            <w:sz w:val="28"/>
            <w14:textOutline w14:w="9525" w14:cap="rnd" w14:cmpd="sng" w14:algn="ctr">
              <w14:solidFill>
                <w14:schemeClr w14:val="tx1"/>
              </w14:solidFill>
              <w14:prstDash w14:val="solid"/>
              <w14:bevel/>
            </w14:textOutline>
          </w:rPr>
          <w:t>mike@720interdiction.com</w:t>
        </w:r>
      </w:hyperlink>
      <w:r w:rsidR="00AD0774" w:rsidRPr="00F05605">
        <w:rPr>
          <w:rFonts w:ascii="Bahnschrift SemiBold" w:hAnsi="Bahnschrift SemiBold"/>
          <w:color w:val="002060"/>
          <w:sz w:val="28"/>
          <w14:textOutline w14:w="9525" w14:cap="rnd" w14:cmpd="sng" w14:algn="ctr">
            <w14:solidFill>
              <w14:schemeClr w14:val="tx1"/>
            </w14:solidFill>
            <w14:prstDash w14:val="solid"/>
            <w14:bevel/>
          </w14:textOutline>
        </w:rPr>
        <w:t xml:space="preserve"> / Phone: 361-510-1783</w:t>
      </w:r>
    </w:p>
    <w:p w14:paraId="095BF744" w14:textId="099D3D7B" w:rsidR="009850C5" w:rsidRDefault="00AD0774" w:rsidP="009850C5">
      <w:pPr>
        <w:pStyle w:val="ListParagraph"/>
        <w:spacing w:after="120"/>
        <w:jc w:val="center"/>
        <w:rPr>
          <w:rFonts w:ascii="Book Antiqua" w:hAnsi="Book Antiqua"/>
          <w:b/>
          <w:sz w:val="24"/>
        </w:rPr>
      </w:pPr>
      <w:r w:rsidRPr="007F4A54">
        <w:rPr>
          <w:rFonts w:ascii="Book Antiqua" w:hAnsi="Book Antiqua"/>
          <w:b/>
          <w:sz w:val="24"/>
        </w:rPr>
        <w:t xml:space="preserve">A DIFFERENT INTERDICTION TRAINING </w:t>
      </w:r>
      <w:r w:rsidR="009850C5">
        <w:rPr>
          <w:rFonts w:ascii="Book Antiqua" w:hAnsi="Book Antiqua"/>
          <w:b/>
          <w:sz w:val="24"/>
        </w:rPr>
        <w:t>ORGANIZATION</w:t>
      </w:r>
    </w:p>
    <w:p w14:paraId="5FFBA02D" w14:textId="4BC6168D" w:rsidR="00990652" w:rsidRPr="00293428" w:rsidRDefault="00AD0774" w:rsidP="009850C5">
      <w:pPr>
        <w:pStyle w:val="ListParagraph"/>
        <w:spacing w:after="120"/>
        <w:jc w:val="center"/>
        <w:rPr>
          <w:rFonts w:ascii="Book Antiqua" w:hAnsi="Book Antiqua"/>
          <w:b/>
          <w:sz w:val="24"/>
        </w:rPr>
      </w:pPr>
      <w:r>
        <w:rPr>
          <w:rFonts w:ascii="Bookman Old Style" w:hAnsi="Bookman Old Style"/>
          <w:b/>
          <w:noProof/>
          <w:sz w:val="56"/>
          <w:u w:val="single"/>
        </w:rPr>
        <w:drawing>
          <wp:anchor distT="0" distB="0" distL="114300" distR="114300" simplePos="0" relativeHeight="251660288" behindDoc="1" locked="0" layoutInCell="1" allowOverlap="1" wp14:anchorId="62DF7BBD" wp14:editId="78E30943">
            <wp:simplePos x="0" y="0"/>
            <wp:positionH relativeFrom="margin">
              <wp:align>center</wp:align>
            </wp:positionH>
            <wp:positionV relativeFrom="paragraph">
              <wp:posOffset>18744</wp:posOffset>
            </wp:positionV>
            <wp:extent cx="4619297" cy="5966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619297" cy="5966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EC523" w14:textId="77777777" w:rsidR="00990652" w:rsidRDefault="00990652" w:rsidP="009850C5">
      <w:pPr>
        <w:pStyle w:val="ListParagraph"/>
        <w:numPr>
          <w:ilvl w:val="0"/>
          <w:numId w:val="8"/>
        </w:numPr>
        <w:spacing w:after="120"/>
        <w:rPr>
          <w:rFonts w:ascii="Tahoma" w:hAnsi="Tahoma" w:cs="Tahoma"/>
        </w:rPr>
      </w:pPr>
      <w:r>
        <w:rPr>
          <w:rFonts w:ascii="Tahoma" w:hAnsi="Tahoma" w:cs="Tahoma"/>
        </w:rPr>
        <w:t>Have you ever left a traffic stop wondering if you searched thoroughly?</w:t>
      </w:r>
    </w:p>
    <w:p w14:paraId="1E21F549" w14:textId="4C12A973" w:rsidR="00E768A5" w:rsidRDefault="00990652" w:rsidP="009850C5">
      <w:pPr>
        <w:pStyle w:val="ListParagraph"/>
        <w:numPr>
          <w:ilvl w:val="0"/>
          <w:numId w:val="8"/>
        </w:numPr>
        <w:rPr>
          <w:rFonts w:ascii="Tahoma" w:hAnsi="Tahoma" w:cs="Tahoma"/>
        </w:rPr>
      </w:pPr>
      <w:r>
        <w:rPr>
          <w:rFonts w:ascii="Tahoma" w:hAnsi="Tahoma" w:cs="Tahoma"/>
        </w:rPr>
        <w:t xml:space="preserve">Have you ever seen so many clues of tampering on an engine, transmission, axle, dash, </w:t>
      </w:r>
      <w:proofErr w:type="spellStart"/>
      <w:r>
        <w:rPr>
          <w:rFonts w:ascii="Tahoma" w:hAnsi="Tahoma" w:cs="Tahoma"/>
        </w:rPr>
        <w:t>etc</w:t>
      </w:r>
      <w:proofErr w:type="spellEnd"/>
      <w:r>
        <w:rPr>
          <w:rFonts w:ascii="Tahoma" w:hAnsi="Tahoma" w:cs="Tahoma"/>
        </w:rPr>
        <w:t xml:space="preserve">… </w:t>
      </w:r>
      <w:r w:rsidR="00E768A5">
        <w:rPr>
          <w:rFonts w:ascii="Tahoma" w:hAnsi="Tahoma" w:cs="Tahoma"/>
        </w:rPr>
        <w:t>but lacked the knowledge</w:t>
      </w:r>
      <w:r w:rsidR="0093311C">
        <w:rPr>
          <w:rFonts w:ascii="Tahoma" w:hAnsi="Tahoma" w:cs="Tahoma"/>
        </w:rPr>
        <w:t xml:space="preserve"> &amp; confidence</w:t>
      </w:r>
      <w:r w:rsidR="00E768A5">
        <w:rPr>
          <w:rFonts w:ascii="Tahoma" w:hAnsi="Tahoma" w:cs="Tahoma"/>
        </w:rPr>
        <w:t xml:space="preserve"> of how to search them properly?</w:t>
      </w:r>
    </w:p>
    <w:p w14:paraId="35CB89FC" w14:textId="2912127E" w:rsidR="00160EA1" w:rsidRDefault="00134679" w:rsidP="009850C5">
      <w:pPr>
        <w:pStyle w:val="ListParagraph"/>
        <w:numPr>
          <w:ilvl w:val="0"/>
          <w:numId w:val="8"/>
        </w:numPr>
        <w:rPr>
          <w:rFonts w:ascii="Tahoma" w:hAnsi="Tahoma" w:cs="Tahoma"/>
        </w:rPr>
      </w:pPr>
      <w:r>
        <w:rPr>
          <w:rFonts w:ascii="Tahoma" w:hAnsi="Tahoma" w:cs="Tahoma"/>
        </w:rPr>
        <w:t>Have you ev</w:t>
      </w:r>
      <w:r w:rsidR="00770FA2">
        <w:rPr>
          <w:rFonts w:ascii="Tahoma" w:hAnsi="Tahoma" w:cs="Tahoma"/>
        </w:rPr>
        <w:t xml:space="preserve">er been through a concealment class that left you confused and </w:t>
      </w:r>
      <w:r w:rsidR="00BD454B">
        <w:rPr>
          <w:rFonts w:ascii="Tahoma" w:hAnsi="Tahoma" w:cs="Tahoma"/>
        </w:rPr>
        <w:t>un</w:t>
      </w:r>
      <w:r w:rsidR="00770FA2">
        <w:rPr>
          <w:rFonts w:ascii="Tahoma" w:hAnsi="Tahoma" w:cs="Tahoma"/>
        </w:rPr>
        <w:t>fulfilled</w:t>
      </w:r>
      <w:r w:rsidR="00160EA1">
        <w:rPr>
          <w:rFonts w:ascii="Tahoma" w:hAnsi="Tahoma" w:cs="Tahoma"/>
        </w:rPr>
        <w:t>?</w:t>
      </w:r>
    </w:p>
    <w:p w14:paraId="287E3C61" w14:textId="7F89DDA2" w:rsidR="00CA05E1" w:rsidRDefault="00160EA1" w:rsidP="009850C5">
      <w:pPr>
        <w:pStyle w:val="ListParagraph"/>
        <w:numPr>
          <w:ilvl w:val="0"/>
          <w:numId w:val="8"/>
        </w:numPr>
        <w:rPr>
          <w:rFonts w:ascii="Tahoma" w:hAnsi="Tahoma" w:cs="Tahoma"/>
        </w:rPr>
      </w:pPr>
      <w:r>
        <w:rPr>
          <w:rFonts w:ascii="Tahoma" w:hAnsi="Tahoma" w:cs="Tahoma"/>
        </w:rPr>
        <w:t>Have you ever wanted to attend a concealment course that validates the instructor’s techniques from the optic of his body/dash during actual traffic stops?</w:t>
      </w:r>
    </w:p>
    <w:p w14:paraId="323FB5DE" w14:textId="169FF4FA" w:rsidR="00770FA2" w:rsidRPr="009850C5" w:rsidRDefault="00E23BE8" w:rsidP="009850C5">
      <w:pPr>
        <w:ind w:left="360"/>
        <w:rPr>
          <w:rFonts w:ascii="Tahoma" w:hAnsi="Tahoma" w:cs="Tahoma"/>
        </w:rPr>
      </w:pPr>
      <w:r>
        <w:rPr>
          <w:rFonts w:ascii="Tahoma" w:hAnsi="Tahoma" w:cs="Tahoma"/>
        </w:rPr>
        <w:t xml:space="preserve">If you can answer, “yes” to any of those question, then </w:t>
      </w:r>
      <w:r w:rsidRPr="00225C8A">
        <w:rPr>
          <w:rFonts w:ascii="Tahoma" w:hAnsi="Tahoma" w:cs="Tahoma"/>
          <w:b/>
        </w:rPr>
        <w:t>720 Concealment</w:t>
      </w:r>
      <w:r>
        <w:rPr>
          <w:rFonts w:ascii="Tahoma" w:hAnsi="Tahoma" w:cs="Tahoma"/>
        </w:rPr>
        <w:t xml:space="preserve"> is your solution!</w:t>
      </w:r>
    </w:p>
    <w:p w14:paraId="461DE3F0" w14:textId="460B630C" w:rsidR="00CA05E1" w:rsidRDefault="00CA05E1" w:rsidP="009850C5">
      <w:pPr>
        <w:pStyle w:val="ListParagraph"/>
        <w:spacing w:before="120" w:after="360"/>
        <w:jc w:val="center"/>
        <w:rPr>
          <w:rFonts w:ascii="Tahoma" w:hAnsi="Tahoma" w:cs="Tahoma"/>
        </w:rPr>
      </w:pPr>
      <w:r w:rsidRPr="009850C5">
        <w:rPr>
          <w:rFonts w:ascii="Tahoma" w:hAnsi="Tahoma" w:cs="Tahoma"/>
        </w:rPr>
        <w:t xml:space="preserve">So, why choose the </w:t>
      </w:r>
      <w:r w:rsidRPr="00225C8A">
        <w:rPr>
          <w:rFonts w:ascii="Tahoma" w:hAnsi="Tahoma" w:cs="Tahoma"/>
          <w:b/>
        </w:rPr>
        <w:t xml:space="preserve">720 </w:t>
      </w:r>
      <w:r w:rsidR="006E015F" w:rsidRPr="00225C8A">
        <w:rPr>
          <w:rFonts w:ascii="Tahoma" w:hAnsi="Tahoma" w:cs="Tahoma"/>
          <w:b/>
        </w:rPr>
        <w:t>Concealment</w:t>
      </w:r>
      <w:r w:rsidRPr="009850C5">
        <w:rPr>
          <w:rFonts w:ascii="Tahoma" w:hAnsi="Tahoma" w:cs="Tahoma"/>
        </w:rPr>
        <w:t xml:space="preserve"> course?  Simple, because we </w:t>
      </w:r>
      <w:r w:rsidR="004964D4" w:rsidRPr="009850C5">
        <w:rPr>
          <w:rFonts w:ascii="Tahoma" w:hAnsi="Tahoma" w:cs="Tahoma"/>
        </w:rPr>
        <w:t xml:space="preserve">provide factual solutions </w:t>
      </w:r>
      <w:r w:rsidR="0077520D" w:rsidRPr="009850C5">
        <w:rPr>
          <w:rFonts w:ascii="Tahoma" w:hAnsi="Tahoma" w:cs="Tahoma"/>
        </w:rPr>
        <w:t>to searching</w:t>
      </w:r>
      <w:r w:rsidR="005E1015" w:rsidRPr="009850C5">
        <w:rPr>
          <w:rFonts w:ascii="Tahoma" w:hAnsi="Tahoma" w:cs="Tahoma"/>
        </w:rPr>
        <w:t xml:space="preserve">.  </w:t>
      </w:r>
      <w:r w:rsidR="0077520D" w:rsidRPr="00225C8A">
        <w:rPr>
          <w:rFonts w:ascii="Tahoma" w:hAnsi="Tahoma" w:cs="Tahoma"/>
          <w:b/>
        </w:rPr>
        <w:t>720 Concealment</w:t>
      </w:r>
      <w:r w:rsidR="0077520D" w:rsidRPr="009850C5">
        <w:rPr>
          <w:rFonts w:ascii="Tahoma" w:hAnsi="Tahoma" w:cs="Tahoma"/>
        </w:rPr>
        <w:t xml:space="preserve"> is truly the course that will translate your in-class education to roadside application. </w:t>
      </w:r>
      <w:r w:rsidR="00881503" w:rsidRPr="00225C8A">
        <w:rPr>
          <w:rFonts w:ascii="Tahoma" w:hAnsi="Tahoma" w:cs="Tahoma"/>
          <w:b/>
        </w:rPr>
        <w:t>720 Interdiction Strategies</w:t>
      </w:r>
      <w:r w:rsidR="00881503" w:rsidRPr="009850C5">
        <w:rPr>
          <w:rFonts w:ascii="Tahoma" w:hAnsi="Tahoma" w:cs="Tahoma"/>
        </w:rPr>
        <w:t xml:space="preserve"> does not teach some techniques we</w:t>
      </w:r>
      <w:r w:rsidR="00CD0C66" w:rsidRPr="009850C5">
        <w:rPr>
          <w:rFonts w:ascii="Tahoma" w:hAnsi="Tahoma" w:cs="Tahoma"/>
        </w:rPr>
        <w:t xml:space="preserve">’ve only </w:t>
      </w:r>
      <w:r w:rsidR="00881503" w:rsidRPr="009850C5">
        <w:rPr>
          <w:rFonts w:ascii="Tahoma" w:hAnsi="Tahoma" w:cs="Tahoma"/>
        </w:rPr>
        <w:t xml:space="preserve">heard about, we </w:t>
      </w:r>
      <w:r w:rsidR="00CD0C66" w:rsidRPr="009850C5">
        <w:rPr>
          <w:rFonts w:ascii="Tahoma" w:hAnsi="Tahoma" w:cs="Tahoma"/>
        </w:rPr>
        <w:t>only teach what we’re willing to use ourselves.</w:t>
      </w:r>
    </w:p>
    <w:p w14:paraId="41144001" w14:textId="460FD7C9" w:rsidR="00CA05E1" w:rsidRPr="009850C5" w:rsidRDefault="00CD0C66" w:rsidP="009850C5">
      <w:pPr>
        <w:pStyle w:val="ListParagraph"/>
        <w:spacing w:before="120" w:after="360"/>
        <w:jc w:val="center"/>
        <w:rPr>
          <w:rFonts w:ascii="Tahoma" w:hAnsi="Tahoma" w:cs="Tahoma"/>
          <w:sz w:val="24"/>
          <w:u w:val="single"/>
        </w:rPr>
      </w:pPr>
      <w:r w:rsidRPr="00CD0C66">
        <w:rPr>
          <w:rFonts w:ascii="Tahoma" w:hAnsi="Tahoma" w:cs="Tahoma"/>
          <w:sz w:val="24"/>
          <w:u w:val="single"/>
        </w:rPr>
        <w:t>So, what can you expect from this course?</w:t>
      </w:r>
    </w:p>
    <w:p w14:paraId="6B4AE29E" w14:textId="736242F9" w:rsidR="005D03CC" w:rsidRPr="000F17E7" w:rsidRDefault="005D03CC" w:rsidP="005D03CC">
      <w:pPr>
        <w:pStyle w:val="ListParagraph"/>
        <w:numPr>
          <w:ilvl w:val="0"/>
          <w:numId w:val="5"/>
        </w:numPr>
        <w:rPr>
          <w:rFonts w:ascii="Tahoma" w:hAnsi="Tahoma" w:cs="Tahoma"/>
          <w:sz w:val="20"/>
          <w:szCs w:val="20"/>
        </w:rPr>
      </w:pPr>
      <w:r w:rsidRPr="000F17E7">
        <w:rPr>
          <w:rFonts w:ascii="Tahoma" w:hAnsi="Tahoma" w:cs="Tahoma"/>
          <w:sz w:val="20"/>
          <w:szCs w:val="20"/>
        </w:rPr>
        <w:t>Video and photographs of the instructor applying the techniques we teach.</w:t>
      </w:r>
    </w:p>
    <w:p w14:paraId="5CC715DD" w14:textId="0EDB7E10" w:rsidR="00CD0C66" w:rsidRPr="000F17E7" w:rsidRDefault="005D03CC" w:rsidP="005D03CC">
      <w:pPr>
        <w:pStyle w:val="ListParagraph"/>
        <w:numPr>
          <w:ilvl w:val="0"/>
          <w:numId w:val="5"/>
        </w:numPr>
        <w:rPr>
          <w:rFonts w:ascii="Tahoma" w:hAnsi="Tahoma" w:cs="Tahoma"/>
          <w:sz w:val="20"/>
          <w:szCs w:val="20"/>
        </w:rPr>
      </w:pPr>
      <w:r w:rsidRPr="000F17E7">
        <w:rPr>
          <w:rFonts w:ascii="Tahoma" w:hAnsi="Tahoma" w:cs="Tahoma"/>
          <w:sz w:val="20"/>
          <w:szCs w:val="20"/>
        </w:rPr>
        <w:t>3 rapid assessment phases that will drive down your detention/search times</w:t>
      </w:r>
      <w:r w:rsidR="000A4E25" w:rsidRPr="000F17E7">
        <w:rPr>
          <w:rFonts w:ascii="Tahoma" w:hAnsi="Tahoma" w:cs="Tahoma"/>
          <w:sz w:val="20"/>
          <w:szCs w:val="20"/>
        </w:rPr>
        <w:t>.</w:t>
      </w:r>
    </w:p>
    <w:p w14:paraId="6427C3E3" w14:textId="05F1AE4B" w:rsidR="005D03CC" w:rsidRPr="000F17E7" w:rsidRDefault="005D03CC" w:rsidP="005D03CC">
      <w:pPr>
        <w:pStyle w:val="ListParagraph"/>
        <w:numPr>
          <w:ilvl w:val="0"/>
          <w:numId w:val="5"/>
        </w:numPr>
        <w:rPr>
          <w:rFonts w:ascii="Tahoma" w:hAnsi="Tahoma" w:cs="Tahoma"/>
          <w:sz w:val="20"/>
          <w:szCs w:val="20"/>
        </w:rPr>
      </w:pPr>
      <w:r w:rsidRPr="000F17E7">
        <w:rPr>
          <w:rFonts w:ascii="Tahoma" w:hAnsi="Tahoma" w:cs="Tahoma"/>
          <w:sz w:val="20"/>
          <w:szCs w:val="20"/>
        </w:rPr>
        <w:t>How to easily search deep concealments within</w:t>
      </w:r>
      <w:r w:rsidR="00FC7647" w:rsidRPr="000F17E7">
        <w:rPr>
          <w:rFonts w:ascii="Tahoma" w:hAnsi="Tahoma" w:cs="Tahoma"/>
          <w:sz w:val="20"/>
          <w:szCs w:val="20"/>
        </w:rPr>
        <w:t xml:space="preserve"> a </w:t>
      </w:r>
      <w:r w:rsidR="000A4E25" w:rsidRPr="000F17E7">
        <w:rPr>
          <w:rFonts w:ascii="Tahoma" w:hAnsi="Tahoma" w:cs="Tahoma"/>
          <w:sz w:val="20"/>
          <w:szCs w:val="20"/>
        </w:rPr>
        <w:t xml:space="preserve">motor </w:t>
      </w:r>
      <w:r w:rsidR="00FC7647" w:rsidRPr="000F17E7">
        <w:rPr>
          <w:rFonts w:ascii="Tahoma" w:hAnsi="Tahoma" w:cs="Tahoma"/>
          <w:sz w:val="20"/>
          <w:szCs w:val="20"/>
        </w:rPr>
        <w:t xml:space="preserve">vehicle like: </w:t>
      </w:r>
    </w:p>
    <w:p w14:paraId="7FB6F879" w14:textId="23B825AD" w:rsidR="000A4E25" w:rsidRPr="000F17E7" w:rsidRDefault="000A4E25" w:rsidP="000A4E25">
      <w:pPr>
        <w:pStyle w:val="ListParagraph"/>
        <w:ind w:left="1440"/>
        <w:rPr>
          <w:rFonts w:ascii="Tahoma" w:hAnsi="Tahoma" w:cs="Tahoma"/>
          <w:sz w:val="20"/>
          <w:szCs w:val="20"/>
        </w:rPr>
      </w:pPr>
      <w:r w:rsidRPr="000F17E7">
        <w:rPr>
          <w:rFonts w:ascii="Tahoma" w:hAnsi="Tahoma" w:cs="Tahoma"/>
          <w:noProof/>
          <w:sz w:val="20"/>
          <w:szCs w:val="20"/>
        </w:rPr>
        <mc:AlternateContent>
          <mc:Choice Requires="wps">
            <w:drawing>
              <wp:anchor distT="45720" distB="45720" distL="114300" distR="114300" simplePos="0" relativeHeight="251659264" behindDoc="1" locked="0" layoutInCell="1" allowOverlap="1" wp14:anchorId="705B1B1B" wp14:editId="15DC7DA1">
                <wp:simplePos x="0" y="0"/>
                <wp:positionH relativeFrom="column">
                  <wp:posOffset>2846070</wp:posOffset>
                </wp:positionH>
                <wp:positionV relativeFrom="paragraph">
                  <wp:posOffset>140970</wp:posOffset>
                </wp:positionV>
                <wp:extent cx="1666875" cy="1349375"/>
                <wp:effectExtent l="0" t="0" r="0" b="3175"/>
                <wp:wrapTight wrapText="bothSides">
                  <wp:wrapPolygon edited="0">
                    <wp:start x="741" y="0"/>
                    <wp:lineTo x="741" y="21346"/>
                    <wp:lineTo x="20736" y="21346"/>
                    <wp:lineTo x="20736" y="0"/>
                    <wp:lineTo x="74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49375"/>
                        </a:xfrm>
                        <a:prstGeom prst="rect">
                          <a:avLst/>
                        </a:prstGeom>
                        <a:noFill/>
                        <a:ln w="9525">
                          <a:noFill/>
                          <a:miter lim="800000"/>
                          <a:headEnd/>
                          <a:tailEnd/>
                        </a:ln>
                      </wps:spPr>
                      <wps:txbx>
                        <w:txbxContent>
                          <w:p w14:paraId="7919E198" w14:textId="6F6B47A9" w:rsidR="00AD0774" w:rsidRDefault="00AD0774" w:rsidP="006E10E5">
                            <w:pPr>
                              <w:pStyle w:val="ListParagraph"/>
                              <w:numPr>
                                <w:ilvl w:val="0"/>
                                <w:numId w:val="6"/>
                              </w:numPr>
                              <w:rPr>
                                <w:rFonts w:ascii="Tahoma" w:hAnsi="Tahoma" w:cs="Tahoma"/>
                              </w:rPr>
                            </w:pPr>
                            <w:r w:rsidRPr="006E10E5">
                              <w:rPr>
                                <w:rFonts w:ascii="Tahoma" w:hAnsi="Tahoma" w:cs="Tahoma"/>
                              </w:rPr>
                              <w:t>Tires</w:t>
                            </w:r>
                          </w:p>
                          <w:p w14:paraId="01A91C81" w14:textId="6B43FE8B" w:rsidR="00AD0774" w:rsidRDefault="00AD0774" w:rsidP="006E10E5">
                            <w:pPr>
                              <w:pStyle w:val="ListParagraph"/>
                              <w:numPr>
                                <w:ilvl w:val="0"/>
                                <w:numId w:val="6"/>
                              </w:numPr>
                              <w:rPr>
                                <w:rFonts w:ascii="Tahoma" w:hAnsi="Tahoma" w:cs="Tahoma"/>
                              </w:rPr>
                            </w:pPr>
                            <w:r>
                              <w:rPr>
                                <w:rFonts w:ascii="Tahoma" w:hAnsi="Tahoma" w:cs="Tahoma"/>
                              </w:rPr>
                              <w:t>Firewalls</w:t>
                            </w:r>
                          </w:p>
                          <w:p w14:paraId="2A88FA8E" w14:textId="1FE10C37" w:rsidR="00AD0774" w:rsidRDefault="00AD0774" w:rsidP="006E10E5">
                            <w:pPr>
                              <w:pStyle w:val="ListParagraph"/>
                              <w:numPr>
                                <w:ilvl w:val="0"/>
                                <w:numId w:val="6"/>
                              </w:numPr>
                              <w:rPr>
                                <w:rFonts w:ascii="Tahoma" w:hAnsi="Tahoma" w:cs="Tahoma"/>
                              </w:rPr>
                            </w:pPr>
                            <w:r>
                              <w:rPr>
                                <w:rFonts w:ascii="Tahoma" w:hAnsi="Tahoma" w:cs="Tahoma"/>
                              </w:rPr>
                              <w:t>Rocker panels</w:t>
                            </w:r>
                          </w:p>
                          <w:p w14:paraId="179E69C8" w14:textId="618AFE24" w:rsidR="00AD0774" w:rsidRDefault="00AD0774" w:rsidP="006E10E5">
                            <w:pPr>
                              <w:pStyle w:val="ListParagraph"/>
                              <w:numPr>
                                <w:ilvl w:val="0"/>
                                <w:numId w:val="6"/>
                              </w:numPr>
                              <w:rPr>
                                <w:rFonts w:ascii="Tahoma" w:hAnsi="Tahoma" w:cs="Tahoma"/>
                              </w:rPr>
                            </w:pPr>
                            <w:r>
                              <w:rPr>
                                <w:rFonts w:ascii="Tahoma" w:hAnsi="Tahoma" w:cs="Tahoma"/>
                              </w:rPr>
                              <w:t>False floors</w:t>
                            </w:r>
                          </w:p>
                          <w:p w14:paraId="2C449CD2" w14:textId="40BF4144" w:rsidR="00AD0774" w:rsidRDefault="00AD0774" w:rsidP="006E10E5">
                            <w:pPr>
                              <w:pStyle w:val="ListParagraph"/>
                              <w:numPr>
                                <w:ilvl w:val="0"/>
                                <w:numId w:val="6"/>
                              </w:numPr>
                              <w:rPr>
                                <w:rFonts w:ascii="Tahoma" w:hAnsi="Tahoma" w:cs="Tahoma"/>
                              </w:rPr>
                            </w:pPr>
                            <w:r>
                              <w:rPr>
                                <w:rFonts w:ascii="Tahoma" w:hAnsi="Tahoma" w:cs="Tahoma"/>
                              </w:rPr>
                              <w:t>Exhaust tunnels</w:t>
                            </w:r>
                          </w:p>
                          <w:p w14:paraId="0437975D" w14:textId="391DB0E6" w:rsidR="00AD0774" w:rsidRDefault="00AD0774" w:rsidP="006E10E5">
                            <w:pPr>
                              <w:pStyle w:val="ListParagraph"/>
                              <w:numPr>
                                <w:ilvl w:val="0"/>
                                <w:numId w:val="6"/>
                              </w:numPr>
                              <w:rPr>
                                <w:rFonts w:ascii="Tahoma" w:hAnsi="Tahoma" w:cs="Tahoma"/>
                              </w:rPr>
                            </w:pPr>
                            <w:r>
                              <w:rPr>
                                <w:rFonts w:ascii="Tahoma" w:hAnsi="Tahoma" w:cs="Tahoma"/>
                              </w:rPr>
                              <w:t>Dash</w:t>
                            </w:r>
                          </w:p>
                          <w:p w14:paraId="43183375" w14:textId="5B1726B2" w:rsidR="00AD0774" w:rsidRPr="006E10E5" w:rsidRDefault="00AD0774" w:rsidP="006E10E5">
                            <w:pPr>
                              <w:pStyle w:val="ListParagraph"/>
                              <w:numPr>
                                <w:ilvl w:val="0"/>
                                <w:numId w:val="6"/>
                              </w:numPr>
                              <w:rPr>
                                <w:rFonts w:ascii="Tahoma" w:hAnsi="Tahoma" w:cs="Tahoma"/>
                              </w:rPr>
                            </w:pPr>
                            <w:r>
                              <w:rPr>
                                <w:rFonts w:ascii="Tahoma" w:hAnsi="Tahoma" w:cs="Tahoma"/>
                              </w:rP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B1B1B" id="_x0000_t202" coordsize="21600,21600" o:spt="202" path="m,l,21600r21600,l21600,xe">
                <v:stroke joinstyle="miter"/>
                <v:path gradientshapeok="t" o:connecttype="rect"/>
              </v:shapetype>
              <v:shape id="Text Box 2" o:spid="_x0000_s1026" type="#_x0000_t202" style="position:absolute;left:0;text-align:left;margin-left:224.1pt;margin-top:11.1pt;width:131.25pt;height:10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" filled="f" stroked="f">
                <v:textbox>
                  <w:txbxContent>
                    <w:p w14:paraId="7919E198" w14:textId="6F6B47A9" w:rsidR="00AD0774" w:rsidRDefault="00AD0774" w:rsidP="006E10E5">
                      <w:pPr>
                        <w:pStyle w:val="ListParagraph"/>
                        <w:numPr>
                          <w:ilvl w:val="0"/>
                          <w:numId w:val="6"/>
                        </w:numPr>
                        <w:rPr>
                          <w:rFonts w:ascii="Tahoma" w:hAnsi="Tahoma" w:cs="Tahoma"/>
                        </w:rPr>
                      </w:pPr>
                      <w:r w:rsidRPr="006E10E5">
                        <w:rPr>
                          <w:rFonts w:ascii="Tahoma" w:hAnsi="Tahoma" w:cs="Tahoma"/>
                        </w:rPr>
                        <w:t>Tires</w:t>
                      </w:r>
                    </w:p>
                    <w:p w14:paraId="01A91C81" w14:textId="6B43FE8B" w:rsidR="00AD0774" w:rsidRDefault="00AD0774" w:rsidP="006E10E5">
                      <w:pPr>
                        <w:pStyle w:val="ListParagraph"/>
                        <w:numPr>
                          <w:ilvl w:val="0"/>
                          <w:numId w:val="6"/>
                        </w:numPr>
                        <w:rPr>
                          <w:rFonts w:ascii="Tahoma" w:hAnsi="Tahoma" w:cs="Tahoma"/>
                        </w:rPr>
                      </w:pPr>
                      <w:r>
                        <w:rPr>
                          <w:rFonts w:ascii="Tahoma" w:hAnsi="Tahoma" w:cs="Tahoma"/>
                        </w:rPr>
                        <w:t>Firewalls</w:t>
                      </w:r>
                    </w:p>
                    <w:p w14:paraId="2A88FA8E" w14:textId="1FE10C37" w:rsidR="00AD0774" w:rsidRDefault="00AD0774" w:rsidP="006E10E5">
                      <w:pPr>
                        <w:pStyle w:val="ListParagraph"/>
                        <w:numPr>
                          <w:ilvl w:val="0"/>
                          <w:numId w:val="6"/>
                        </w:numPr>
                        <w:rPr>
                          <w:rFonts w:ascii="Tahoma" w:hAnsi="Tahoma" w:cs="Tahoma"/>
                        </w:rPr>
                      </w:pPr>
                      <w:r>
                        <w:rPr>
                          <w:rFonts w:ascii="Tahoma" w:hAnsi="Tahoma" w:cs="Tahoma"/>
                        </w:rPr>
                        <w:t>Rocker panels</w:t>
                      </w:r>
                    </w:p>
                    <w:p w14:paraId="179E69C8" w14:textId="618AFE24" w:rsidR="00AD0774" w:rsidRDefault="00AD0774" w:rsidP="006E10E5">
                      <w:pPr>
                        <w:pStyle w:val="ListParagraph"/>
                        <w:numPr>
                          <w:ilvl w:val="0"/>
                          <w:numId w:val="6"/>
                        </w:numPr>
                        <w:rPr>
                          <w:rFonts w:ascii="Tahoma" w:hAnsi="Tahoma" w:cs="Tahoma"/>
                        </w:rPr>
                      </w:pPr>
                      <w:r>
                        <w:rPr>
                          <w:rFonts w:ascii="Tahoma" w:hAnsi="Tahoma" w:cs="Tahoma"/>
                        </w:rPr>
                        <w:t>False floors</w:t>
                      </w:r>
                    </w:p>
                    <w:p w14:paraId="2C449CD2" w14:textId="40BF4144" w:rsidR="00AD0774" w:rsidRDefault="00AD0774" w:rsidP="006E10E5">
                      <w:pPr>
                        <w:pStyle w:val="ListParagraph"/>
                        <w:numPr>
                          <w:ilvl w:val="0"/>
                          <w:numId w:val="6"/>
                        </w:numPr>
                        <w:rPr>
                          <w:rFonts w:ascii="Tahoma" w:hAnsi="Tahoma" w:cs="Tahoma"/>
                        </w:rPr>
                      </w:pPr>
                      <w:r>
                        <w:rPr>
                          <w:rFonts w:ascii="Tahoma" w:hAnsi="Tahoma" w:cs="Tahoma"/>
                        </w:rPr>
                        <w:t>Exhaust tunnels</w:t>
                      </w:r>
                    </w:p>
                    <w:p w14:paraId="0437975D" w14:textId="391DB0E6" w:rsidR="00AD0774" w:rsidRDefault="00AD0774" w:rsidP="006E10E5">
                      <w:pPr>
                        <w:pStyle w:val="ListParagraph"/>
                        <w:numPr>
                          <w:ilvl w:val="0"/>
                          <w:numId w:val="6"/>
                        </w:numPr>
                        <w:rPr>
                          <w:rFonts w:ascii="Tahoma" w:hAnsi="Tahoma" w:cs="Tahoma"/>
                        </w:rPr>
                      </w:pPr>
                      <w:r>
                        <w:rPr>
                          <w:rFonts w:ascii="Tahoma" w:hAnsi="Tahoma" w:cs="Tahoma"/>
                        </w:rPr>
                        <w:t>Dash</w:t>
                      </w:r>
                    </w:p>
                    <w:p w14:paraId="43183375" w14:textId="5B1726B2" w:rsidR="00AD0774" w:rsidRPr="006E10E5" w:rsidRDefault="00AD0774" w:rsidP="006E10E5">
                      <w:pPr>
                        <w:pStyle w:val="ListParagraph"/>
                        <w:numPr>
                          <w:ilvl w:val="0"/>
                          <w:numId w:val="6"/>
                        </w:numPr>
                        <w:rPr>
                          <w:rFonts w:ascii="Tahoma" w:hAnsi="Tahoma" w:cs="Tahoma"/>
                        </w:rPr>
                      </w:pPr>
                      <w:r>
                        <w:rPr>
                          <w:rFonts w:ascii="Tahoma" w:hAnsi="Tahoma" w:cs="Tahoma"/>
                        </w:rPr>
                        <w:t>ETC…</w:t>
                      </w:r>
                    </w:p>
                  </w:txbxContent>
                </v:textbox>
                <w10:wrap type="tight"/>
              </v:shape>
            </w:pict>
          </mc:Fallback>
        </mc:AlternateContent>
      </w:r>
    </w:p>
    <w:p w14:paraId="6CEAFE37" w14:textId="12E74B1B" w:rsidR="00FC7647" w:rsidRPr="000F17E7" w:rsidRDefault="00FC7647" w:rsidP="006E10E5">
      <w:pPr>
        <w:pStyle w:val="ListParagraph"/>
        <w:numPr>
          <w:ilvl w:val="1"/>
          <w:numId w:val="5"/>
        </w:numPr>
        <w:rPr>
          <w:rFonts w:ascii="Tahoma" w:hAnsi="Tahoma" w:cs="Tahoma"/>
          <w:sz w:val="20"/>
          <w:szCs w:val="20"/>
        </w:rPr>
      </w:pPr>
      <w:r w:rsidRPr="000F17E7">
        <w:rPr>
          <w:rFonts w:ascii="Tahoma" w:hAnsi="Tahoma" w:cs="Tahoma"/>
          <w:sz w:val="20"/>
          <w:szCs w:val="20"/>
        </w:rPr>
        <w:t>Multiple engine blocks</w:t>
      </w:r>
      <w:r w:rsidR="00E22C0A" w:rsidRPr="000F17E7">
        <w:rPr>
          <w:rFonts w:ascii="Tahoma" w:hAnsi="Tahoma" w:cs="Tahoma"/>
          <w:sz w:val="20"/>
          <w:szCs w:val="20"/>
        </w:rPr>
        <w:tab/>
      </w:r>
      <w:r w:rsidR="00E22C0A" w:rsidRPr="000F17E7">
        <w:rPr>
          <w:rFonts w:ascii="Tahoma" w:hAnsi="Tahoma" w:cs="Tahoma"/>
          <w:sz w:val="20"/>
          <w:szCs w:val="20"/>
        </w:rPr>
        <w:tab/>
      </w:r>
      <w:r w:rsidR="00E22C0A" w:rsidRPr="000F17E7">
        <w:rPr>
          <w:rFonts w:ascii="Tahoma" w:hAnsi="Tahoma" w:cs="Tahoma"/>
          <w:sz w:val="20"/>
          <w:szCs w:val="20"/>
        </w:rPr>
        <w:tab/>
      </w:r>
      <w:r w:rsidR="00E22C0A" w:rsidRPr="000F17E7">
        <w:rPr>
          <w:rFonts w:ascii="Tahoma" w:hAnsi="Tahoma" w:cs="Tahoma"/>
          <w:sz w:val="20"/>
          <w:szCs w:val="20"/>
        </w:rPr>
        <w:tab/>
      </w:r>
    </w:p>
    <w:p w14:paraId="5C650185" w14:textId="23A3C7D4" w:rsidR="00FC7647" w:rsidRPr="000F17E7" w:rsidRDefault="00FC7647" w:rsidP="00FC7647">
      <w:pPr>
        <w:pStyle w:val="ListParagraph"/>
        <w:numPr>
          <w:ilvl w:val="1"/>
          <w:numId w:val="5"/>
        </w:numPr>
        <w:rPr>
          <w:rFonts w:ascii="Tahoma" w:hAnsi="Tahoma" w:cs="Tahoma"/>
          <w:sz w:val="20"/>
          <w:szCs w:val="20"/>
        </w:rPr>
      </w:pPr>
      <w:r w:rsidRPr="000F17E7">
        <w:rPr>
          <w:rFonts w:ascii="Tahoma" w:hAnsi="Tahoma" w:cs="Tahoma"/>
          <w:sz w:val="20"/>
          <w:szCs w:val="20"/>
        </w:rPr>
        <w:t>Transmissions</w:t>
      </w:r>
    </w:p>
    <w:p w14:paraId="4DD13816" w14:textId="46C50013" w:rsidR="00FC7647" w:rsidRPr="000F17E7" w:rsidRDefault="00FC7647" w:rsidP="00FC7647">
      <w:pPr>
        <w:pStyle w:val="ListParagraph"/>
        <w:numPr>
          <w:ilvl w:val="1"/>
          <w:numId w:val="5"/>
        </w:numPr>
        <w:rPr>
          <w:rFonts w:ascii="Tahoma" w:hAnsi="Tahoma" w:cs="Tahoma"/>
          <w:sz w:val="20"/>
          <w:szCs w:val="20"/>
        </w:rPr>
      </w:pPr>
      <w:r w:rsidRPr="000F17E7">
        <w:rPr>
          <w:rFonts w:ascii="Tahoma" w:hAnsi="Tahoma" w:cs="Tahoma"/>
          <w:sz w:val="20"/>
          <w:szCs w:val="20"/>
        </w:rPr>
        <w:t>Axles &amp; Differentials</w:t>
      </w:r>
      <w:r w:rsidR="006E10E5" w:rsidRPr="000F17E7">
        <w:rPr>
          <w:rFonts w:ascii="Tahoma" w:hAnsi="Tahoma" w:cs="Tahoma"/>
          <w:sz w:val="20"/>
          <w:szCs w:val="20"/>
        </w:rPr>
        <w:tab/>
      </w:r>
      <w:r w:rsidR="006E10E5" w:rsidRPr="000F17E7">
        <w:rPr>
          <w:rFonts w:ascii="Tahoma" w:hAnsi="Tahoma" w:cs="Tahoma"/>
          <w:sz w:val="20"/>
          <w:szCs w:val="20"/>
        </w:rPr>
        <w:tab/>
      </w:r>
      <w:r w:rsidR="006E10E5" w:rsidRPr="000F17E7">
        <w:rPr>
          <w:rFonts w:ascii="Tahoma" w:hAnsi="Tahoma" w:cs="Tahoma"/>
          <w:sz w:val="20"/>
          <w:szCs w:val="20"/>
        </w:rPr>
        <w:tab/>
      </w:r>
    </w:p>
    <w:p w14:paraId="2BCE09FD" w14:textId="3F693D80" w:rsidR="00FC7647" w:rsidRPr="000F17E7" w:rsidRDefault="00FC7647" w:rsidP="00FC7647">
      <w:pPr>
        <w:pStyle w:val="ListParagraph"/>
        <w:numPr>
          <w:ilvl w:val="1"/>
          <w:numId w:val="5"/>
        </w:numPr>
        <w:rPr>
          <w:rFonts w:ascii="Tahoma" w:hAnsi="Tahoma" w:cs="Tahoma"/>
          <w:sz w:val="20"/>
          <w:szCs w:val="20"/>
        </w:rPr>
      </w:pPr>
      <w:r w:rsidRPr="000F17E7">
        <w:rPr>
          <w:rFonts w:ascii="Tahoma" w:hAnsi="Tahoma" w:cs="Tahoma"/>
          <w:sz w:val="20"/>
          <w:szCs w:val="20"/>
        </w:rPr>
        <w:t>A/C System</w:t>
      </w:r>
    </w:p>
    <w:p w14:paraId="3CBFB5AD" w14:textId="650F2B2D" w:rsidR="00FC7647" w:rsidRPr="000F17E7" w:rsidRDefault="00FC7647" w:rsidP="00FC7647">
      <w:pPr>
        <w:pStyle w:val="ListParagraph"/>
        <w:numPr>
          <w:ilvl w:val="1"/>
          <w:numId w:val="5"/>
        </w:numPr>
        <w:rPr>
          <w:rFonts w:ascii="Tahoma" w:hAnsi="Tahoma" w:cs="Tahoma"/>
          <w:sz w:val="20"/>
          <w:szCs w:val="20"/>
        </w:rPr>
      </w:pPr>
      <w:r w:rsidRPr="000F17E7">
        <w:rPr>
          <w:rFonts w:ascii="Tahoma" w:hAnsi="Tahoma" w:cs="Tahoma"/>
          <w:sz w:val="20"/>
          <w:szCs w:val="20"/>
        </w:rPr>
        <w:t>Oil pans</w:t>
      </w:r>
    </w:p>
    <w:p w14:paraId="11F84640" w14:textId="5A913F6B" w:rsidR="00FC7647" w:rsidRPr="000F17E7" w:rsidRDefault="00FC7647" w:rsidP="00FC7647">
      <w:pPr>
        <w:pStyle w:val="ListParagraph"/>
        <w:numPr>
          <w:ilvl w:val="1"/>
          <w:numId w:val="5"/>
        </w:numPr>
        <w:rPr>
          <w:rFonts w:ascii="Tahoma" w:hAnsi="Tahoma" w:cs="Tahoma"/>
          <w:sz w:val="20"/>
          <w:szCs w:val="20"/>
        </w:rPr>
      </w:pPr>
      <w:r w:rsidRPr="000F17E7">
        <w:rPr>
          <w:rFonts w:ascii="Tahoma" w:hAnsi="Tahoma" w:cs="Tahoma"/>
          <w:sz w:val="20"/>
          <w:szCs w:val="20"/>
        </w:rPr>
        <w:t>Gas tanks</w:t>
      </w:r>
    </w:p>
    <w:p w14:paraId="3F1D73DD" w14:textId="17313D36" w:rsidR="00C472D1" w:rsidRPr="000F17E7" w:rsidRDefault="00FC7647" w:rsidP="009850C5">
      <w:pPr>
        <w:pStyle w:val="ListParagraph"/>
        <w:numPr>
          <w:ilvl w:val="1"/>
          <w:numId w:val="5"/>
        </w:numPr>
        <w:rPr>
          <w:rFonts w:ascii="Tahoma" w:hAnsi="Tahoma" w:cs="Tahoma"/>
          <w:sz w:val="20"/>
          <w:szCs w:val="20"/>
        </w:rPr>
      </w:pPr>
      <w:r w:rsidRPr="000F17E7">
        <w:rPr>
          <w:rFonts w:ascii="Tahoma" w:hAnsi="Tahoma" w:cs="Tahoma"/>
          <w:sz w:val="20"/>
          <w:szCs w:val="20"/>
        </w:rPr>
        <w:t>Tires</w:t>
      </w:r>
    </w:p>
    <w:p w14:paraId="3CF7C125" w14:textId="07255AEA" w:rsidR="001D1933" w:rsidRPr="000F17E7" w:rsidRDefault="001D1933" w:rsidP="001D1933">
      <w:pPr>
        <w:ind w:left="360"/>
        <w:jc w:val="center"/>
        <w:rPr>
          <w:rFonts w:ascii="Tahoma" w:hAnsi="Tahoma" w:cs="Tahoma"/>
          <w:sz w:val="20"/>
          <w:szCs w:val="20"/>
          <w:u w:val="single"/>
        </w:rPr>
      </w:pPr>
      <w:r w:rsidRPr="000F17E7">
        <w:rPr>
          <w:rFonts w:ascii="Tahoma" w:hAnsi="Tahoma" w:cs="Tahoma"/>
          <w:sz w:val="20"/>
          <w:szCs w:val="20"/>
          <w:u w:val="single"/>
        </w:rPr>
        <w:t>So, what can you NOT expect from this course?</w:t>
      </w:r>
    </w:p>
    <w:p w14:paraId="6F6C5647" w14:textId="5429F3E5" w:rsidR="00007616" w:rsidRPr="000F17E7" w:rsidRDefault="00007616" w:rsidP="00007616">
      <w:pPr>
        <w:pStyle w:val="ListParagraph"/>
        <w:numPr>
          <w:ilvl w:val="0"/>
          <w:numId w:val="7"/>
        </w:numPr>
        <w:rPr>
          <w:rFonts w:ascii="Tahoma" w:hAnsi="Tahoma" w:cs="Tahoma"/>
          <w:sz w:val="20"/>
          <w:szCs w:val="20"/>
        </w:rPr>
      </w:pPr>
      <w:r w:rsidRPr="000F17E7">
        <w:rPr>
          <w:rFonts w:ascii="Tahoma" w:hAnsi="Tahoma" w:cs="Tahoma"/>
          <w:sz w:val="20"/>
          <w:szCs w:val="20"/>
        </w:rPr>
        <w:t>Instructors trying to teach you from someone else’s hard work or material.</w:t>
      </w:r>
    </w:p>
    <w:p w14:paraId="2CEEF9DD" w14:textId="48C9A2E2" w:rsidR="00007616" w:rsidRPr="000F17E7" w:rsidRDefault="00007616" w:rsidP="00007616">
      <w:pPr>
        <w:pStyle w:val="ListParagraph"/>
        <w:numPr>
          <w:ilvl w:val="0"/>
          <w:numId w:val="7"/>
        </w:numPr>
        <w:rPr>
          <w:rFonts w:ascii="Tahoma" w:hAnsi="Tahoma" w:cs="Tahoma"/>
          <w:sz w:val="20"/>
          <w:szCs w:val="20"/>
        </w:rPr>
      </w:pPr>
      <w:r w:rsidRPr="000F17E7">
        <w:rPr>
          <w:rFonts w:ascii="Tahoma" w:hAnsi="Tahoma" w:cs="Tahoma"/>
          <w:sz w:val="20"/>
          <w:szCs w:val="20"/>
        </w:rPr>
        <w:t xml:space="preserve">Instructors occupying your valuable </w:t>
      </w:r>
      <w:r w:rsidR="00C472D1" w:rsidRPr="000F17E7">
        <w:rPr>
          <w:rFonts w:ascii="Tahoma" w:hAnsi="Tahoma" w:cs="Tahoma"/>
          <w:sz w:val="20"/>
          <w:szCs w:val="20"/>
        </w:rPr>
        <w:t xml:space="preserve">training </w:t>
      </w:r>
      <w:r w:rsidRPr="000F17E7">
        <w:rPr>
          <w:rFonts w:ascii="Tahoma" w:hAnsi="Tahoma" w:cs="Tahoma"/>
          <w:sz w:val="20"/>
          <w:szCs w:val="20"/>
        </w:rPr>
        <w:t xml:space="preserve">time by bragging, boasting or showing, “trophy pics.” </w:t>
      </w:r>
    </w:p>
    <w:p w14:paraId="6664628A" w14:textId="7ED6FDE3" w:rsidR="00007616" w:rsidRPr="000F17E7" w:rsidRDefault="00007616" w:rsidP="00007616">
      <w:pPr>
        <w:pStyle w:val="ListParagraph"/>
        <w:numPr>
          <w:ilvl w:val="0"/>
          <w:numId w:val="7"/>
        </w:numPr>
        <w:rPr>
          <w:rFonts w:ascii="Tahoma" w:hAnsi="Tahoma" w:cs="Tahoma"/>
          <w:sz w:val="20"/>
          <w:szCs w:val="20"/>
        </w:rPr>
      </w:pPr>
      <w:r w:rsidRPr="000F17E7">
        <w:rPr>
          <w:rFonts w:ascii="Tahoma" w:hAnsi="Tahoma" w:cs="Tahoma"/>
          <w:sz w:val="20"/>
          <w:szCs w:val="20"/>
        </w:rPr>
        <w:t>Instructor with a, “My way is the only way” mentality.</w:t>
      </w:r>
    </w:p>
    <w:p w14:paraId="4B69A10F" w14:textId="3A47E3DE" w:rsidR="00007616" w:rsidRPr="000F17E7" w:rsidRDefault="005A0615" w:rsidP="00007616">
      <w:pPr>
        <w:pStyle w:val="ListParagraph"/>
        <w:numPr>
          <w:ilvl w:val="0"/>
          <w:numId w:val="7"/>
        </w:numPr>
        <w:rPr>
          <w:rFonts w:ascii="Tahoma" w:hAnsi="Tahoma" w:cs="Tahoma"/>
          <w:sz w:val="20"/>
          <w:szCs w:val="20"/>
        </w:rPr>
      </w:pPr>
      <w:r w:rsidRPr="000F17E7">
        <w:rPr>
          <w:rFonts w:ascii="Tahoma" w:hAnsi="Tahoma" w:cs="Tahoma"/>
          <w:sz w:val="20"/>
          <w:szCs w:val="20"/>
        </w:rPr>
        <w:t xml:space="preserve">Instructor </w:t>
      </w:r>
      <w:r w:rsidR="008263B8" w:rsidRPr="000F17E7">
        <w:rPr>
          <w:rFonts w:ascii="Tahoma" w:hAnsi="Tahoma" w:cs="Tahoma"/>
          <w:sz w:val="20"/>
          <w:szCs w:val="20"/>
        </w:rPr>
        <w:t xml:space="preserve">who is placing his personal time ahead of your learning time.  </w:t>
      </w:r>
    </w:p>
    <w:p w14:paraId="7B344528" w14:textId="78EADF2F" w:rsidR="005D03CC" w:rsidRPr="009850C5" w:rsidRDefault="002142E4" w:rsidP="008263B8">
      <w:pPr>
        <w:rPr>
          <w:rFonts w:ascii="Tahoma" w:hAnsi="Tahoma" w:cs="Tahoma"/>
          <w:sz w:val="20"/>
          <w:szCs w:val="20"/>
        </w:rPr>
      </w:pPr>
      <w:r w:rsidRPr="009850C5">
        <w:rPr>
          <w:rFonts w:ascii="Tahoma" w:hAnsi="Tahoma" w:cs="Tahoma"/>
          <w:sz w:val="20"/>
          <w:szCs w:val="20"/>
        </w:rPr>
        <w:t xml:space="preserve">720 </w:t>
      </w:r>
      <w:r w:rsidR="001D1933" w:rsidRPr="009850C5">
        <w:rPr>
          <w:rFonts w:ascii="Tahoma" w:hAnsi="Tahoma" w:cs="Tahoma"/>
          <w:sz w:val="20"/>
          <w:szCs w:val="20"/>
        </w:rPr>
        <w:t>Concealment</w:t>
      </w:r>
      <w:r w:rsidR="001D1933" w:rsidRPr="009850C5">
        <w:rPr>
          <w:rFonts w:ascii="Tahoma" w:hAnsi="Tahoma" w:cs="Tahoma"/>
          <w:b/>
          <w:sz w:val="20"/>
          <w:szCs w:val="20"/>
        </w:rPr>
        <w:t xml:space="preserve"> </w:t>
      </w:r>
      <w:r w:rsidR="001D1933" w:rsidRPr="009850C5">
        <w:rPr>
          <w:rFonts w:ascii="Tahoma" w:hAnsi="Tahoma" w:cs="Tahoma"/>
          <w:sz w:val="20"/>
          <w:szCs w:val="20"/>
        </w:rPr>
        <w:t>is</w:t>
      </w:r>
      <w:r w:rsidR="008263B8" w:rsidRPr="009850C5">
        <w:rPr>
          <w:rFonts w:ascii="Tahoma" w:hAnsi="Tahoma" w:cs="Tahoma"/>
          <w:sz w:val="20"/>
          <w:szCs w:val="20"/>
        </w:rPr>
        <w:t xml:space="preserve"> a course built for you by an instructor who previously had zero mechanical experience.  Why is this important?  Because the </w:t>
      </w:r>
      <w:r w:rsidR="00C472D1" w:rsidRPr="009850C5">
        <w:rPr>
          <w:rFonts w:ascii="Tahoma" w:hAnsi="Tahoma" w:cs="Tahoma"/>
          <w:sz w:val="20"/>
          <w:szCs w:val="20"/>
        </w:rPr>
        <w:t xml:space="preserve">learning process has given your instructor a method of simplifying search techniques for deep concealments.  Since you, the student, are the one who is out on our interstates and highways hunting criminals, we believe in doing the research and arming you with the most recent compartments being utilized by </w:t>
      </w:r>
      <w:r w:rsidR="00AC4F40" w:rsidRPr="009850C5">
        <w:rPr>
          <w:rFonts w:ascii="Tahoma" w:hAnsi="Tahoma" w:cs="Tahoma"/>
          <w:sz w:val="20"/>
          <w:szCs w:val="20"/>
        </w:rPr>
        <w:t xml:space="preserve">Drug Trafficking Organizations.  With each concealment, you will see normal vs not normal, you will learn how to describe the concealment in a report and if applicable, how to apply technology like an x-ray imager and a scope. </w:t>
      </w:r>
    </w:p>
    <w:p w14:paraId="3C0BD243" w14:textId="350BA15B" w:rsidR="00AB0C43" w:rsidRDefault="00CA05E1" w:rsidP="009850C5">
      <w:pPr>
        <w:ind w:left="360"/>
        <w:jc w:val="center"/>
        <w:rPr>
          <w:rFonts w:ascii="Tahoma" w:hAnsi="Tahoma" w:cs="Tahoma"/>
          <w:sz w:val="20"/>
          <w:szCs w:val="20"/>
        </w:rPr>
      </w:pPr>
      <w:r w:rsidRPr="009850C5">
        <w:rPr>
          <w:rFonts w:ascii="Tahoma" w:hAnsi="Tahoma" w:cs="Tahoma"/>
          <w:sz w:val="20"/>
          <w:szCs w:val="20"/>
        </w:rPr>
        <w:t>So, why choose 720 Interdiction Strategies?  Because our goal is to earn your trust by validating the efficiency of our strategies, so you may be successful.</w:t>
      </w:r>
    </w:p>
    <w:p w14:paraId="3C8845FD" w14:textId="77777777" w:rsidR="009850C5" w:rsidRDefault="009850C5" w:rsidP="009850C5">
      <w:pPr>
        <w:ind w:left="360"/>
        <w:rPr>
          <w:rFonts w:ascii="Tahoma" w:hAnsi="Tahoma" w:cs="Tahoma"/>
          <w:sz w:val="18"/>
          <w:szCs w:val="18"/>
        </w:rPr>
      </w:pPr>
      <w:r>
        <w:rPr>
          <w:rFonts w:ascii="Tahoma" w:hAnsi="Tahoma" w:cs="Tahoma"/>
          <w:sz w:val="18"/>
          <w:szCs w:val="18"/>
        </w:rPr>
        <w:t xml:space="preserve">Thank you for considering </w:t>
      </w:r>
      <w:r w:rsidRPr="00F05605">
        <w:rPr>
          <w:rFonts w:ascii="Tahoma" w:hAnsi="Tahoma" w:cs="Tahoma"/>
          <w:b/>
          <w:sz w:val="18"/>
          <w:szCs w:val="18"/>
        </w:rPr>
        <w:t>720 Interdiction Strategies</w:t>
      </w:r>
      <w:r>
        <w:rPr>
          <w:rFonts w:ascii="Tahoma" w:hAnsi="Tahoma" w:cs="Tahoma"/>
          <w:sz w:val="18"/>
          <w:szCs w:val="18"/>
        </w:rPr>
        <w:t>, we promise to make your training needs our priority,</w:t>
      </w:r>
    </w:p>
    <w:p w14:paraId="52F1BF05" w14:textId="77777777" w:rsidR="009850C5" w:rsidRPr="00F05605" w:rsidRDefault="009850C5" w:rsidP="009850C5">
      <w:pPr>
        <w:spacing w:after="0"/>
        <w:ind w:left="360"/>
        <w:jc w:val="center"/>
        <w:rPr>
          <w:rFonts w:ascii="Tahoma" w:hAnsi="Tahoma" w:cs="Tahoma"/>
          <w:b/>
          <w:color w:val="FF0000"/>
          <w:sz w:val="24"/>
        </w:rPr>
      </w:pPr>
      <w:r w:rsidRPr="00F05605">
        <w:rPr>
          <w:rFonts w:ascii="Tahoma" w:hAnsi="Tahoma" w:cs="Tahoma"/>
          <w:b/>
          <w:color w:val="FF0000"/>
          <w:sz w:val="24"/>
        </w:rPr>
        <w:t>Mike Tamez</w:t>
      </w:r>
    </w:p>
    <w:p w14:paraId="1A39F568" w14:textId="5DF2715A" w:rsidR="009850C5" w:rsidRPr="000F17E7" w:rsidRDefault="009850C5" w:rsidP="000F17E7">
      <w:pPr>
        <w:spacing w:after="0"/>
        <w:ind w:left="360"/>
        <w:jc w:val="center"/>
        <w:rPr>
          <w:rFonts w:ascii="Tahoma" w:hAnsi="Tahoma" w:cs="Tahoma"/>
          <w:b/>
          <w:color w:val="FF0000"/>
          <w:sz w:val="24"/>
        </w:rPr>
      </w:pPr>
      <w:r w:rsidRPr="00F05605">
        <w:rPr>
          <w:rFonts w:ascii="Tahoma" w:hAnsi="Tahoma" w:cs="Tahoma"/>
          <w:b/>
          <w:color w:val="FF0000"/>
          <w:sz w:val="24"/>
        </w:rPr>
        <w:t>Owner/720 Interdiction Strategies</w:t>
      </w:r>
      <w:bookmarkStart w:id="0" w:name="_GoBack"/>
      <w:bookmarkEnd w:id="0"/>
    </w:p>
    <w:sectPr w:rsidR="009850C5" w:rsidRPr="000F17E7" w:rsidSect="00AD0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Cambri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294"/>
    <w:multiLevelType w:val="hybridMultilevel"/>
    <w:tmpl w:val="8638A7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E6FC9"/>
    <w:multiLevelType w:val="hybridMultilevel"/>
    <w:tmpl w:val="653E6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5089"/>
    <w:multiLevelType w:val="hybridMultilevel"/>
    <w:tmpl w:val="72965E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A70FD1"/>
    <w:multiLevelType w:val="hybridMultilevel"/>
    <w:tmpl w:val="E0968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01F08"/>
    <w:multiLevelType w:val="hybridMultilevel"/>
    <w:tmpl w:val="525C0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4CC3"/>
    <w:multiLevelType w:val="hybridMultilevel"/>
    <w:tmpl w:val="23AA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11491E"/>
    <w:multiLevelType w:val="hybridMultilevel"/>
    <w:tmpl w:val="E7F8A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381465"/>
    <w:multiLevelType w:val="hybridMultilevel"/>
    <w:tmpl w:val="38269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E1"/>
    <w:rsid w:val="00007616"/>
    <w:rsid w:val="000A4E25"/>
    <w:rsid w:val="000F17E7"/>
    <w:rsid w:val="00134679"/>
    <w:rsid w:val="00160EA1"/>
    <w:rsid w:val="001D1933"/>
    <w:rsid w:val="002142E4"/>
    <w:rsid w:val="00225C8A"/>
    <w:rsid w:val="00342E9B"/>
    <w:rsid w:val="004964D4"/>
    <w:rsid w:val="005A0615"/>
    <w:rsid w:val="005D03CC"/>
    <w:rsid w:val="005E1015"/>
    <w:rsid w:val="006E015F"/>
    <w:rsid w:val="006E10E5"/>
    <w:rsid w:val="006F30F5"/>
    <w:rsid w:val="00770FA2"/>
    <w:rsid w:val="0077520D"/>
    <w:rsid w:val="008263B8"/>
    <w:rsid w:val="00881503"/>
    <w:rsid w:val="0093311C"/>
    <w:rsid w:val="009850C5"/>
    <w:rsid w:val="00990652"/>
    <w:rsid w:val="00A14DC3"/>
    <w:rsid w:val="00AB0C43"/>
    <w:rsid w:val="00AC4F40"/>
    <w:rsid w:val="00AD0774"/>
    <w:rsid w:val="00BD454B"/>
    <w:rsid w:val="00C472D1"/>
    <w:rsid w:val="00CA05E1"/>
    <w:rsid w:val="00CD0C66"/>
    <w:rsid w:val="00E22C0A"/>
    <w:rsid w:val="00E23BE8"/>
    <w:rsid w:val="00E768A5"/>
    <w:rsid w:val="00E83418"/>
    <w:rsid w:val="00FC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4917"/>
  <w15:chartTrackingRefBased/>
  <w15:docId w15:val="{69EDE0A8-1FCE-4C54-89C1-985B0B83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E1"/>
    <w:pPr>
      <w:ind w:left="720"/>
      <w:contextualSpacing/>
    </w:pPr>
  </w:style>
  <w:style w:type="character" w:styleId="Hyperlink">
    <w:name w:val="Hyperlink"/>
    <w:basedOn w:val="DefaultParagraphFont"/>
    <w:uiPriority w:val="99"/>
    <w:unhideWhenUsed/>
    <w:rsid w:val="00AD0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ike@720interdi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20interdicti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Tamez</dc:creator>
  <cp:keywords/>
  <dc:description/>
  <cp:lastModifiedBy>Mike Tamez</cp:lastModifiedBy>
  <cp:revision>10</cp:revision>
  <cp:lastPrinted>2018-10-01T19:39:00Z</cp:lastPrinted>
  <dcterms:created xsi:type="dcterms:W3CDTF">2018-07-18T14:24:00Z</dcterms:created>
  <dcterms:modified xsi:type="dcterms:W3CDTF">2018-10-01T19:39:00Z</dcterms:modified>
</cp:coreProperties>
</file>